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576A01" w14:textId="77777777" w:rsidR="00CB0D05" w:rsidRDefault="00CB0D05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7EEC7A47" w14:textId="77777777" w:rsidR="00CB0D05" w:rsidRPr="00F05144" w:rsidRDefault="00CB0D05" w:rsidP="00CB0D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05144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</w:p>
    <w:p w14:paraId="511BF70B" w14:textId="77777777" w:rsidR="00CB0D05" w:rsidRPr="00F05144" w:rsidRDefault="00CB0D05" w:rsidP="00CB0D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0514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การส่งผลงาน </w:t>
      </w:r>
      <w:r w:rsidRPr="00F05144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</w:p>
    <w:p w14:paraId="38E14793" w14:textId="77777777" w:rsidR="00CB0D05" w:rsidRPr="00F05144" w:rsidRDefault="00CB0D05" w:rsidP="00CB0D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05144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การประชุมแลกเปลี่ยนเรียนรู้การพัฒนาระบบบริการสุขภาพ (</w:t>
      </w:r>
      <w:r w:rsidRPr="00F05144">
        <w:rPr>
          <w:rFonts w:ascii="TH SarabunPSK" w:hAnsi="TH SarabunPSK" w:cs="TH SarabunPSK"/>
          <w:b/>
          <w:bCs/>
          <w:sz w:val="32"/>
          <w:szCs w:val="32"/>
        </w:rPr>
        <w:t>Service Plan Sharing)</w:t>
      </w:r>
    </w:p>
    <w:p w14:paraId="35839F6E" w14:textId="77777777" w:rsidR="00CB0D05" w:rsidRPr="00F05144" w:rsidRDefault="00CB0D05" w:rsidP="00CB0D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05144">
        <w:rPr>
          <w:rFonts w:ascii="TH SarabunPSK" w:hAnsi="TH SarabunPSK" w:cs="TH SarabunPSK"/>
          <w:b/>
          <w:bCs/>
          <w:sz w:val="32"/>
          <w:szCs w:val="32"/>
          <w:cs/>
        </w:rPr>
        <w:t>ครั้งที่ 8/2565</w:t>
      </w:r>
    </w:p>
    <w:p w14:paraId="15880E50" w14:textId="77777777" w:rsidR="00CB0D05" w:rsidRPr="00F05144" w:rsidRDefault="00CB0D05" w:rsidP="00CB0D0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05144">
        <w:rPr>
          <w:rFonts w:ascii="TH SarabunPSK" w:hAnsi="TH SarabunPSK" w:cs="TH SarabunPSK"/>
          <w:sz w:val="32"/>
          <w:szCs w:val="32"/>
        </w:rPr>
        <w:t>***********************************</w:t>
      </w:r>
    </w:p>
    <w:p w14:paraId="1F99D441" w14:textId="77777777" w:rsidR="00CB0D05" w:rsidRPr="00F05144" w:rsidRDefault="00CB0D05" w:rsidP="00CB0D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5144">
        <w:rPr>
          <w:rFonts w:ascii="TH SarabunPSK" w:hAnsi="TH SarabunPSK" w:cs="TH SarabunPSK"/>
          <w:sz w:val="32"/>
          <w:szCs w:val="32"/>
          <w:cs/>
        </w:rPr>
        <w:t xml:space="preserve">แบบฟอร์มการนำเสนอผลงาน </w:t>
      </w:r>
      <w:r w:rsidRPr="00F05144">
        <w:rPr>
          <w:rFonts w:ascii="TH SarabunPSK" w:hAnsi="TH SarabunPSK" w:cs="TH SarabunPSK"/>
          <w:sz w:val="32"/>
          <w:szCs w:val="32"/>
        </w:rPr>
        <w:t>Best Practice Service Plan</w:t>
      </w:r>
    </w:p>
    <w:p w14:paraId="6B707623" w14:textId="77777777" w:rsidR="00CB0D05" w:rsidRPr="00CB0D05" w:rsidRDefault="00CB0D05" w:rsidP="00CB0D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0D05">
        <w:rPr>
          <w:rFonts w:ascii="TH SarabunPSK" w:hAnsi="TH SarabunPSK" w:cs="TH SarabunPSK"/>
          <w:b/>
          <w:bCs/>
          <w:sz w:val="32"/>
          <w:szCs w:val="32"/>
          <w:cs/>
        </w:rPr>
        <w:t xml:space="preserve">1.ชื่อผลงาน </w:t>
      </w:r>
      <w:r w:rsidRPr="00CB0D05">
        <w:rPr>
          <w:rFonts w:ascii="TH SarabunPSK" w:hAnsi="TH SarabunPSK" w:cs="TH SarabunPSK"/>
          <w:b/>
          <w:bCs/>
          <w:sz w:val="32"/>
          <w:szCs w:val="32"/>
        </w:rPr>
        <w:t>Best Practice Service Plan (</w:t>
      </w:r>
      <w:r w:rsidRPr="00CB0D05">
        <w:rPr>
          <w:rFonts w:ascii="TH SarabunPSK" w:hAnsi="TH SarabunPSK" w:cs="TH SarabunPSK"/>
          <w:b/>
          <w:bCs/>
          <w:sz w:val="32"/>
          <w:szCs w:val="32"/>
          <w:cs/>
        </w:rPr>
        <w:t>สาขาสุขภาพจิตและสารเสพติด)</w:t>
      </w:r>
    </w:p>
    <w:p w14:paraId="54710337" w14:textId="77777777" w:rsidR="00CB0D05" w:rsidRPr="00F05144" w:rsidRDefault="00CB0D05" w:rsidP="00CB0D05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0514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การบำบัดรักษาและฟื้นฟูผู้เสพยาเสพติดโดยชุมชนเป็นศูนย์กลาง </w:t>
      </w:r>
      <w:r w:rsidRPr="00F05144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proofErr w:type="spellStart"/>
      <w:r w:rsidRPr="00F05144">
        <w:rPr>
          <w:rFonts w:ascii="TH SarabunPSK" w:hAnsi="TH SarabunPSK" w:cs="TH SarabunPSK"/>
          <w:color w:val="000000" w:themeColor="text1"/>
          <w:sz w:val="32"/>
          <w:szCs w:val="32"/>
        </w:rPr>
        <w:t>CBTx</w:t>
      </w:r>
      <w:proofErr w:type="spellEnd"/>
      <w:r w:rsidRPr="00F05144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F05144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อำเภอวานรนิวาส  จังหวัดสกลนคร</w:t>
      </w:r>
    </w:p>
    <w:p w14:paraId="0E954168" w14:textId="77777777" w:rsidR="00CB0D05" w:rsidRPr="00F05144" w:rsidRDefault="00CB0D05" w:rsidP="00CB0D0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0EFADFE4" w14:textId="77777777" w:rsidR="00CB0D05" w:rsidRPr="00F05144" w:rsidRDefault="00CB0D05" w:rsidP="00CB0D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DB5479" wp14:editId="4044ACE7">
                <wp:simplePos x="0" y="0"/>
                <wp:positionH relativeFrom="column">
                  <wp:posOffset>742950</wp:posOffset>
                </wp:positionH>
                <wp:positionV relativeFrom="paragraph">
                  <wp:posOffset>190500</wp:posOffset>
                </wp:positionV>
                <wp:extent cx="190500" cy="142875"/>
                <wp:effectExtent l="0" t="0" r="19050" b="28575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142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5pt,15pt" to="73.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" strokecolor="black [3213]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A9F901" wp14:editId="04C26219">
                <wp:simplePos x="0" y="0"/>
                <wp:positionH relativeFrom="column">
                  <wp:posOffset>619125</wp:posOffset>
                </wp:positionH>
                <wp:positionV relativeFrom="paragraph">
                  <wp:posOffset>238125</wp:posOffset>
                </wp:positionV>
                <wp:extent cx="257175" cy="180975"/>
                <wp:effectExtent l="0" t="0" r="28575" b="28575"/>
                <wp:wrapNone/>
                <wp:docPr id="1" name="วงร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1" o:spid="_x0000_s1026" style="position:absolute;margin-left:48.75pt;margin-top:18.75pt;width:20.2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" filled="f" strokecolor="black [3213]" strokeweight="1pt">
                <v:stroke joinstyle="miter"/>
              </v:oval>
            </w:pict>
          </mc:Fallback>
        </mc:AlternateContent>
      </w:r>
      <w:r w:rsidRPr="00F05144">
        <w:rPr>
          <w:rFonts w:ascii="TH SarabunPSK" w:hAnsi="TH SarabunPSK" w:cs="TH SarabunPSK"/>
          <w:sz w:val="32"/>
          <w:szCs w:val="32"/>
          <w:cs/>
        </w:rPr>
        <w:t>2. กำหนดรูปแบบการนำเสนอ</w:t>
      </w:r>
    </w:p>
    <w:p w14:paraId="496BEEA4" w14:textId="77777777" w:rsidR="00CB0D05" w:rsidRPr="00F05144" w:rsidRDefault="00CB0D05" w:rsidP="00CB0D0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CB0D05">
        <w:rPr>
          <w:rFonts w:ascii="TH SarabunPSK" w:hAnsi="TH SarabunPSK" w:cs="TH SarabunPSK"/>
          <w:noProof/>
          <w:sz w:val="32"/>
          <w:szCs w:val="32"/>
          <w:highlight w:val="yello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3A1E8B" wp14:editId="40B27C95">
                <wp:simplePos x="0" y="0"/>
                <wp:positionH relativeFrom="column">
                  <wp:posOffset>3524250</wp:posOffset>
                </wp:positionH>
                <wp:positionV relativeFrom="paragraph">
                  <wp:posOffset>237490</wp:posOffset>
                </wp:positionV>
                <wp:extent cx="190500" cy="142875"/>
                <wp:effectExtent l="0" t="0" r="19050" b="28575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142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8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5pt,18.7pt" to="292.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" strokecolor="black [3213]" strokeweight=".5pt">
                <v:stroke joinstyle="miter"/>
              </v:line>
            </w:pict>
          </mc:Fallback>
        </mc:AlternateContent>
      </w:r>
      <w:r w:rsidRPr="00CB0D05">
        <w:rPr>
          <w:rFonts w:ascii="TH SarabunPSK" w:hAnsi="TH SarabunPSK" w:cs="TH SarabunPSK"/>
          <w:sz w:val="32"/>
          <w:szCs w:val="32"/>
          <w:highlight w:val="yellow"/>
          <w:cs/>
        </w:rPr>
        <w:t>2.1 ผลงานทางวิชาการ</w:t>
      </w:r>
    </w:p>
    <w:p w14:paraId="4CAEE7FD" w14:textId="77777777" w:rsidR="00CB0D05" w:rsidRPr="00F05144" w:rsidRDefault="00CB0D05" w:rsidP="00CB0D05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6241EA" wp14:editId="4687630F">
                <wp:simplePos x="0" y="0"/>
                <wp:positionH relativeFrom="column">
                  <wp:posOffset>3419475</wp:posOffset>
                </wp:positionH>
                <wp:positionV relativeFrom="paragraph">
                  <wp:posOffset>75565</wp:posOffset>
                </wp:positionV>
                <wp:extent cx="209550" cy="152400"/>
                <wp:effectExtent l="0" t="0" r="19050" b="19050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524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4" o:spid="_x0000_s1026" style="position:absolute;margin-left:269.25pt;margin-top:5.95pt;width:16.5pt;height: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" filled="f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F00101" wp14:editId="5C6352F0">
                <wp:simplePos x="0" y="0"/>
                <wp:positionH relativeFrom="column">
                  <wp:posOffset>1152525</wp:posOffset>
                </wp:positionH>
                <wp:positionV relativeFrom="paragraph">
                  <wp:posOffset>75565</wp:posOffset>
                </wp:positionV>
                <wp:extent cx="209550" cy="152400"/>
                <wp:effectExtent l="0" t="0" r="19050" b="19050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524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3" o:spid="_x0000_s1026" style="position:absolute;margin-left:90.75pt;margin-top:5.95pt;width:16.5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" filled="f" strokecolor="black [3213]" strokeweight="1pt">
                <v:stroke joinstyle="miter"/>
              </v:roundrect>
            </w:pict>
          </mc:Fallback>
        </mc:AlternateContent>
      </w:r>
      <w:r w:rsidRPr="00F05144">
        <w:rPr>
          <w:rFonts w:ascii="TH SarabunPSK" w:hAnsi="TH SarabunPSK" w:cs="TH SarabunPSK"/>
          <w:sz w:val="32"/>
          <w:szCs w:val="32"/>
        </w:rPr>
        <w:t>Oral Presentation</w:t>
      </w:r>
      <w:r w:rsidRPr="00F05144">
        <w:rPr>
          <w:rFonts w:ascii="TH SarabunPSK" w:hAnsi="TH SarabunPSK" w:cs="TH SarabunPSK"/>
          <w:sz w:val="32"/>
          <w:szCs w:val="32"/>
        </w:rPr>
        <w:tab/>
      </w:r>
      <w:r w:rsidRPr="00F05144">
        <w:rPr>
          <w:rFonts w:ascii="TH SarabunPSK" w:hAnsi="TH SarabunPSK" w:cs="TH SarabunPSK"/>
          <w:sz w:val="32"/>
          <w:szCs w:val="32"/>
        </w:rPr>
        <w:tab/>
      </w:r>
      <w:r w:rsidRPr="00F05144">
        <w:rPr>
          <w:rFonts w:ascii="TH SarabunPSK" w:hAnsi="TH SarabunPSK" w:cs="TH SarabunPSK"/>
          <w:sz w:val="32"/>
          <w:szCs w:val="32"/>
        </w:rPr>
        <w:tab/>
      </w:r>
      <w:r w:rsidRPr="00CB0D05">
        <w:rPr>
          <w:rFonts w:ascii="TH SarabunPSK" w:hAnsi="TH SarabunPSK" w:cs="TH SarabunPSK"/>
          <w:sz w:val="32"/>
          <w:szCs w:val="32"/>
          <w:highlight w:val="yellow"/>
        </w:rPr>
        <w:t>Poster Presentation</w:t>
      </w:r>
    </w:p>
    <w:p w14:paraId="6D06A9A7" w14:textId="77777777" w:rsidR="00CB0D05" w:rsidRPr="00F05144" w:rsidRDefault="00CB0D05" w:rsidP="00CB0D0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719747" wp14:editId="45C573AE">
                <wp:simplePos x="0" y="0"/>
                <wp:positionH relativeFrom="column">
                  <wp:posOffset>619125</wp:posOffset>
                </wp:positionH>
                <wp:positionV relativeFrom="paragraph">
                  <wp:posOffset>37465</wp:posOffset>
                </wp:positionV>
                <wp:extent cx="257175" cy="180975"/>
                <wp:effectExtent l="0" t="0" r="28575" b="28575"/>
                <wp:wrapNone/>
                <wp:docPr id="2" name="วงร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วงรี 2" o:spid="_x0000_s1026" style="position:absolute;margin-left:48.75pt;margin-top:2.95pt;width:20.25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" filled="f" strokecolor="black [3213]" strokeweight="1pt">
                <v:stroke joinstyle="miter"/>
              </v:oval>
            </w:pict>
          </mc:Fallback>
        </mc:AlternateContent>
      </w:r>
      <w:r w:rsidRPr="00F05144">
        <w:rPr>
          <w:rFonts w:ascii="TH SarabunPSK" w:hAnsi="TH SarabunPSK" w:cs="TH SarabunPSK"/>
          <w:sz w:val="32"/>
          <w:szCs w:val="32"/>
          <w:cs/>
        </w:rPr>
        <w:t>2.2 ผลงานนวัตกรรมและสิ่งประดิษฐ์</w:t>
      </w:r>
    </w:p>
    <w:p w14:paraId="33A75638" w14:textId="77777777" w:rsidR="00CB0D05" w:rsidRPr="00F05144" w:rsidRDefault="00CB0D05" w:rsidP="00CB0D05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F3C1D6" wp14:editId="1C60109A">
                <wp:simplePos x="0" y="0"/>
                <wp:positionH relativeFrom="column">
                  <wp:posOffset>3419475</wp:posOffset>
                </wp:positionH>
                <wp:positionV relativeFrom="paragraph">
                  <wp:posOffset>37465</wp:posOffset>
                </wp:positionV>
                <wp:extent cx="209550" cy="152400"/>
                <wp:effectExtent l="0" t="0" r="19050" b="19050"/>
                <wp:wrapNone/>
                <wp:docPr id="6" name="สี่เหลี่ยมผืนผ้ามุมมน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524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6" o:spid="_x0000_s1026" style="position:absolute;margin-left:269.25pt;margin-top:2.95pt;width:16.5pt;height:1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" filled="f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99FF7" wp14:editId="6B2A8D29">
                <wp:simplePos x="0" y="0"/>
                <wp:positionH relativeFrom="column">
                  <wp:posOffset>1152525</wp:posOffset>
                </wp:positionH>
                <wp:positionV relativeFrom="paragraph">
                  <wp:posOffset>37465</wp:posOffset>
                </wp:positionV>
                <wp:extent cx="209550" cy="152400"/>
                <wp:effectExtent l="0" t="0" r="19050" b="19050"/>
                <wp:wrapNone/>
                <wp:docPr id="5" name="สี่เหลี่ยมผืนผ้ามุมมน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524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5" o:spid="_x0000_s1026" style="position:absolute;margin-left:90.75pt;margin-top:2.95pt;width:16.5pt;height:1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" filled="f" strokecolor="black [3213]" strokeweight="1pt">
                <v:stroke joinstyle="miter"/>
              </v:roundrect>
            </w:pict>
          </mc:Fallback>
        </mc:AlternateContent>
      </w:r>
      <w:r w:rsidRPr="00F05144">
        <w:rPr>
          <w:rFonts w:ascii="TH SarabunPSK" w:hAnsi="TH SarabunPSK" w:cs="TH SarabunPSK"/>
          <w:sz w:val="32"/>
          <w:szCs w:val="32"/>
        </w:rPr>
        <w:t>Oral Presentation</w:t>
      </w:r>
      <w:r w:rsidRPr="00F05144">
        <w:rPr>
          <w:rFonts w:ascii="TH SarabunPSK" w:hAnsi="TH SarabunPSK" w:cs="TH SarabunPSK"/>
          <w:sz w:val="32"/>
          <w:szCs w:val="32"/>
        </w:rPr>
        <w:tab/>
      </w:r>
      <w:r w:rsidRPr="00F05144">
        <w:rPr>
          <w:rFonts w:ascii="TH SarabunPSK" w:hAnsi="TH SarabunPSK" w:cs="TH SarabunPSK"/>
          <w:sz w:val="32"/>
          <w:szCs w:val="32"/>
        </w:rPr>
        <w:tab/>
      </w:r>
      <w:r w:rsidRPr="00F05144">
        <w:rPr>
          <w:rFonts w:ascii="TH SarabunPSK" w:hAnsi="TH SarabunPSK" w:cs="TH SarabunPSK"/>
          <w:sz w:val="32"/>
          <w:szCs w:val="32"/>
        </w:rPr>
        <w:tab/>
        <w:t>Poster Presentation</w:t>
      </w:r>
    </w:p>
    <w:p w14:paraId="35A36136" w14:textId="77777777" w:rsidR="00CB0D05" w:rsidRPr="00F05144" w:rsidRDefault="00CB0D05" w:rsidP="00CB0D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5144">
        <w:rPr>
          <w:rFonts w:ascii="TH SarabunPSK" w:hAnsi="TH SarabunPSK" w:cs="TH SarabunPSK"/>
          <w:sz w:val="32"/>
          <w:szCs w:val="32"/>
          <w:cs/>
        </w:rPr>
        <w:t>3. ชื่อผู้ส่งผลงาน (ตัวบรรจง)</w:t>
      </w:r>
    </w:p>
    <w:p w14:paraId="57D5174D" w14:textId="77777777" w:rsidR="00CB0D05" w:rsidRPr="00F05144" w:rsidRDefault="00CB0D05" w:rsidP="00CB0D0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05144">
        <w:rPr>
          <w:rFonts w:ascii="TH SarabunPSK" w:hAnsi="TH SarabunPSK" w:cs="TH SarabunPSK"/>
          <w:sz w:val="32"/>
          <w:szCs w:val="32"/>
          <w:cs/>
        </w:rPr>
        <w:t xml:space="preserve">ชื่อ - สกุล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นายวิษณุ  เมืองบาล</w:t>
      </w:r>
    </w:p>
    <w:p w14:paraId="24EBD824" w14:textId="77777777" w:rsidR="00CB0D05" w:rsidRPr="00F05144" w:rsidRDefault="00CB0D05" w:rsidP="00CB0D0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05144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F05144">
        <w:rPr>
          <w:rFonts w:ascii="TH SarabunPSK" w:hAnsi="TH SarabunPSK" w:cs="TH SarabunPSK"/>
          <w:sz w:val="32"/>
          <w:szCs w:val="32"/>
        </w:rPr>
        <w:t xml:space="preserve">    </w:t>
      </w:r>
      <w:r w:rsidRPr="00F05144">
        <w:rPr>
          <w:rFonts w:ascii="TH SarabunPSK" w:hAnsi="TH SarabunPSK" w:cs="TH SarabunPSK"/>
          <w:sz w:val="32"/>
          <w:szCs w:val="32"/>
          <w:cs/>
        </w:rPr>
        <w:t>นักวิชาการสาธารณสุขชำนาญการ</w:t>
      </w:r>
    </w:p>
    <w:p w14:paraId="06CF9787" w14:textId="77777777" w:rsidR="00CB0D05" w:rsidRPr="00F05144" w:rsidRDefault="00CB0D05" w:rsidP="00CB0D0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05144">
        <w:rPr>
          <w:rFonts w:ascii="TH SarabunPSK" w:hAnsi="TH SarabunPSK" w:cs="TH SarabunPSK"/>
          <w:sz w:val="32"/>
          <w:szCs w:val="32"/>
          <w:cs/>
        </w:rPr>
        <w:t>สถานที่ปฏิบัติงาน</w:t>
      </w:r>
      <w:r w:rsidRPr="00F05144">
        <w:rPr>
          <w:rFonts w:ascii="TH SarabunPSK" w:hAnsi="TH SarabunPSK" w:cs="TH SarabunPSK"/>
          <w:sz w:val="32"/>
          <w:szCs w:val="32"/>
        </w:rPr>
        <w:t xml:space="preserve">  </w:t>
      </w:r>
      <w:r w:rsidRPr="00F05144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สำนักงานสาธารณสุขอำเภอวานรนิวาส</w:t>
      </w:r>
    </w:p>
    <w:p w14:paraId="64F4BD3B" w14:textId="77777777" w:rsidR="00CB0D05" w:rsidRPr="00F05144" w:rsidRDefault="00CB0D05" w:rsidP="00CB0D0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05144">
        <w:rPr>
          <w:rFonts w:ascii="TH SarabunPSK" w:hAnsi="TH SarabunPSK" w:cs="TH SarabunPSK"/>
          <w:sz w:val="32"/>
          <w:szCs w:val="32"/>
          <w:cs/>
        </w:rPr>
        <w:t>จังหวัดสกลนคร</w:t>
      </w:r>
      <w:r w:rsidRPr="00F05144">
        <w:rPr>
          <w:rFonts w:ascii="TH SarabunPSK" w:hAnsi="TH SarabunPSK" w:cs="TH SarabunPSK"/>
          <w:sz w:val="32"/>
          <w:szCs w:val="32"/>
          <w:cs/>
        </w:rPr>
        <w:tab/>
      </w:r>
      <w:r w:rsidRPr="00F05144">
        <w:rPr>
          <w:rFonts w:ascii="TH SarabunPSK" w:hAnsi="TH SarabunPSK" w:cs="TH SarabunPSK"/>
          <w:sz w:val="32"/>
          <w:szCs w:val="32"/>
          <w:cs/>
        </w:rPr>
        <w:tab/>
      </w:r>
      <w:r w:rsidRPr="00F05144">
        <w:rPr>
          <w:rFonts w:ascii="TH SarabunPSK" w:hAnsi="TH SarabunPSK" w:cs="TH SarabunPSK"/>
          <w:sz w:val="32"/>
          <w:szCs w:val="32"/>
          <w:cs/>
        </w:rPr>
        <w:tab/>
      </w:r>
      <w:r w:rsidRPr="00F05144">
        <w:rPr>
          <w:rFonts w:ascii="TH SarabunPSK" w:hAnsi="TH SarabunPSK" w:cs="TH SarabunPSK"/>
          <w:sz w:val="32"/>
          <w:szCs w:val="32"/>
          <w:cs/>
        </w:rPr>
        <w:tab/>
        <w:t>เขตสุขภาพที่</w:t>
      </w:r>
      <w:r w:rsidRPr="00F05144">
        <w:rPr>
          <w:rFonts w:ascii="TH SarabunPSK" w:hAnsi="TH SarabunPSK" w:cs="TH SarabunPSK"/>
          <w:sz w:val="32"/>
          <w:szCs w:val="32"/>
        </w:rPr>
        <w:t xml:space="preserve"> 8</w:t>
      </w:r>
    </w:p>
    <w:p w14:paraId="1C0C5A33" w14:textId="77777777" w:rsidR="00CB0D05" w:rsidRPr="00F05144" w:rsidRDefault="00CB0D05" w:rsidP="00CB0D0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05144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/>
          <w:sz w:val="32"/>
          <w:szCs w:val="32"/>
        </w:rPr>
        <w:t xml:space="preserve"> 0-4279-1172</w:t>
      </w:r>
      <w:r w:rsidRPr="00F05144">
        <w:rPr>
          <w:rFonts w:ascii="TH SarabunPSK" w:hAnsi="TH SarabunPSK" w:cs="TH SarabunPSK"/>
          <w:sz w:val="32"/>
          <w:szCs w:val="32"/>
        </w:rPr>
        <w:tab/>
      </w:r>
      <w:r w:rsidRPr="00F05144">
        <w:rPr>
          <w:rFonts w:ascii="TH SarabunPSK" w:hAnsi="TH SarabunPSK" w:cs="TH SarabunPSK"/>
          <w:sz w:val="32"/>
          <w:szCs w:val="32"/>
        </w:rPr>
        <w:tab/>
      </w:r>
      <w:r w:rsidRPr="00F05144">
        <w:rPr>
          <w:rFonts w:ascii="TH SarabunPSK" w:hAnsi="TH SarabunPSK" w:cs="TH SarabunPSK"/>
          <w:sz w:val="32"/>
          <w:szCs w:val="32"/>
          <w:cs/>
        </w:rPr>
        <w:t>มือถือ</w:t>
      </w:r>
      <w:r w:rsidRPr="00F0514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09-7312-5678</w:t>
      </w:r>
      <w:r w:rsidRPr="00F05144">
        <w:rPr>
          <w:rFonts w:ascii="TH SarabunPSK" w:hAnsi="TH SarabunPSK" w:cs="TH SarabunPSK"/>
          <w:sz w:val="32"/>
          <w:szCs w:val="32"/>
        </w:rPr>
        <w:tab/>
      </w:r>
      <w:r w:rsidRPr="00F05144">
        <w:rPr>
          <w:rFonts w:ascii="TH SarabunPSK" w:hAnsi="TH SarabunPSK" w:cs="TH SarabunPSK"/>
          <w:sz w:val="32"/>
          <w:szCs w:val="32"/>
        </w:rPr>
        <w:tab/>
      </w:r>
      <w:r w:rsidRPr="00F05144">
        <w:rPr>
          <w:rFonts w:ascii="TH SarabunPSK" w:hAnsi="TH SarabunPSK" w:cs="TH SarabunPSK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</w:rPr>
        <w:t xml:space="preserve"> -</w:t>
      </w:r>
    </w:p>
    <w:p w14:paraId="20ED213C" w14:textId="77777777" w:rsidR="00CB0D05" w:rsidRPr="00F05144" w:rsidRDefault="00CB0D05" w:rsidP="00CB0D0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05144">
        <w:rPr>
          <w:rFonts w:ascii="TH SarabunPSK" w:hAnsi="TH SarabunPSK" w:cs="TH SarabunPSK"/>
          <w:sz w:val="32"/>
          <w:szCs w:val="32"/>
        </w:rPr>
        <w:t>E-mail</w:t>
      </w:r>
      <w:r w:rsidRPr="00F0514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A74979">
        <w:rPr>
          <w:rFonts w:ascii="TH SarabunPSK" w:hAnsi="TH SarabunPSK" w:cs="TH SarabunPSK"/>
          <w:sz w:val="32"/>
          <w:szCs w:val="32"/>
        </w:rPr>
        <w:t>tui2nmg@gmail.com</w:t>
      </w:r>
      <w:r w:rsidRPr="00F05144">
        <w:rPr>
          <w:rFonts w:ascii="TH SarabunPSK" w:hAnsi="TH SarabunPSK" w:cs="TH SarabunPSK"/>
          <w:sz w:val="32"/>
          <w:szCs w:val="32"/>
        </w:rPr>
        <w:tab/>
      </w:r>
      <w:r w:rsidRPr="00F05144">
        <w:rPr>
          <w:rFonts w:ascii="TH SarabunPSK" w:hAnsi="TH SarabunPSK" w:cs="TH SarabunPSK"/>
          <w:sz w:val="32"/>
          <w:szCs w:val="32"/>
        </w:rPr>
        <w:tab/>
      </w:r>
      <w:r w:rsidRPr="00F05144">
        <w:rPr>
          <w:rFonts w:ascii="TH SarabunPSK" w:hAnsi="TH SarabunPSK" w:cs="TH SarabunPSK"/>
          <w:sz w:val="32"/>
          <w:szCs w:val="32"/>
        </w:rPr>
        <w:tab/>
        <w:t xml:space="preserve">ID </w:t>
      </w:r>
      <w:proofErr w:type="gramStart"/>
      <w:r w:rsidRPr="00F05144">
        <w:rPr>
          <w:rFonts w:ascii="TH SarabunPSK" w:hAnsi="TH SarabunPSK" w:cs="TH SarabunPSK"/>
          <w:sz w:val="32"/>
          <w:szCs w:val="32"/>
        </w:rPr>
        <w:t>Line</w:t>
      </w:r>
      <w:r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74979">
        <w:rPr>
          <w:rFonts w:ascii="TH SarabunPSK" w:hAnsi="TH SarabunPSK" w:cs="TH SarabunPSK"/>
          <w:sz w:val="32"/>
          <w:szCs w:val="32"/>
        </w:rPr>
        <w:t>tui_vitzii</w:t>
      </w:r>
      <w:proofErr w:type="spellEnd"/>
    </w:p>
    <w:p w14:paraId="4420B1F2" w14:textId="77777777" w:rsidR="00CB0D05" w:rsidRPr="00F05144" w:rsidRDefault="00CB0D05" w:rsidP="00CB0D0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05144">
        <w:rPr>
          <w:rFonts w:ascii="TH SarabunPSK" w:hAnsi="TH SarabunPSK" w:cs="TH SarabunPSK"/>
          <w:sz w:val="32"/>
          <w:szCs w:val="32"/>
          <w:cs/>
        </w:rPr>
        <w:t>ปีที่ดำเนินการ</w:t>
      </w:r>
      <w:r>
        <w:rPr>
          <w:rFonts w:ascii="TH SarabunPSK" w:hAnsi="TH SarabunPSK" w:cs="TH SarabunPSK"/>
          <w:sz w:val="32"/>
          <w:szCs w:val="32"/>
        </w:rPr>
        <w:t xml:space="preserve">  2562</w:t>
      </w:r>
    </w:p>
    <w:p w14:paraId="35575EC4" w14:textId="77777777" w:rsidR="00CB0D05" w:rsidRPr="00F05144" w:rsidRDefault="00CB0D05" w:rsidP="00CB0D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5144">
        <w:rPr>
          <w:rFonts w:ascii="TH SarabunPSK" w:hAnsi="TH SarabunPSK" w:cs="TH SarabunPSK"/>
          <w:sz w:val="32"/>
          <w:szCs w:val="32"/>
          <w:cs/>
        </w:rPr>
        <w:t>**หมายเหตุ ให้สำนักงานเขตสุขภาพดำเนินการคัดเลือกและรวบรวมส่ง</w:t>
      </w:r>
    </w:p>
    <w:p w14:paraId="108A60B6" w14:textId="77777777" w:rsidR="00CB0D05" w:rsidRDefault="00CB0D05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27ACF05F" w14:textId="77777777" w:rsidR="00CB0D05" w:rsidRDefault="00CB0D05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308E4694" w14:textId="77777777" w:rsidR="00CB0D05" w:rsidRDefault="00CB0D05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5D365BFA" w14:textId="77777777" w:rsidR="00CB0D05" w:rsidRDefault="00CB0D05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09737937" w14:textId="77777777" w:rsidR="00CB0D05" w:rsidRDefault="00CB0D05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2DFDDBF8" w14:textId="77777777" w:rsidR="00CB0D05" w:rsidRDefault="00CB0D05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04272D71" w14:textId="77777777" w:rsidR="00066E69" w:rsidRDefault="00066E69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6E07075D" w14:textId="77777777" w:rsidR="00066E69" w:rsidRDefault="00066E69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1EB26749" w14:textId="77777777" w:rsidR="00066E69" w:rsidRDefault="00066E69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3D310F98" w14:textId="77777777" w:rsidR="00066E69" w:rsidRDefault="00066E69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1E301D47" w14:textId="77777777" w:rsidR="00066E69" w:rsidRDefault="00066E69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</w:p>
    <w:p w14:paraId="36DFE537" w14:textId="77777777" w:rsidR="00066E69" w:rsidRDefault="00066E69" w:rsidP="0045310C">
      <w:pPr>
        <w:spacing w:after="0" w:line="0" w:lineRule="atLeast"/>
        <w:jc w:val="center"/>
        <w:rPr>
          <w:rFonts w:ascii="TH SarabunPSK" w:hAnsi="TH SarabunPSK" w:cs="TH SarabunPSK" w:hint="cs"/>
          <w:b/>
          <w:bCs/>
          <w:color w:val="000000" w:themeColor="text1"/>
          <w:sz w:val="28"/>
        </w:rPr>
      </w:pPr>
      <w:bookmarkStart w:id="0" w:name="_GoBack"/>
      <w:bookmarkEnd w:id="0"/>
    </w:p>
    <w:p w14:paraId="4E711774" w14:textId="6F0903BC" w:rsidR="009E6A6D" w:rsidRPr="007A43E4" w:rsidRDefault="00560F48" w:rsidP="0045310C">
      <w:pPr>
        <w:spacing w:after="0" w:line="0" w:lineRule="atLeast"/>
        <w:jc w:val="center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7A43E4">
        <w:rPr>
          <w:rFonts w:ascii="TH SarabunPSK" w:hAnsi="TH SarabunPSK" w:cs="TH SarabunPSK"/>
          <w:b/>
          <w:bCs/>
          <w:color w:val="000000" w:themeColor="text1"/>
          <w:sz w:val="28"/>
          <w:cs/>
        </w:rPr>
        <w:lastRenderedPageBreak/>
        <w:t>การบำบัดรักษาและฟื้นฟูผู้เสพยาเสพติดโดยชุมชนเป็นศูนย์กลาง</w:t>
      </w:r>
      <w:r w:rsidR="00257A88" w:rsidRPr="007A43E4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 </w:t>
      </w:r>
      <w:r w:rsidRPr="007A43E4">
        <w:rPr>
          <w:rFonts w:ascii="TH SarabunPSK" w:hAnsi="TH SarabunPSK" w:cs="TH SarabunPSK"/>
          <w:b/>
          <w:bCs/>
          <w:color w:val="000000" w:themeColor="text1"/>
          <w:sz w:val="28"/>
        </w:rPr>
        <w:t>(</w:t>
      </w:r>
      <w:proofErr w:type="spellStart"/>
      <w:r w:rsidRPr="007A43E4">
        <w:rPr>
          <w:rFonts w:ascii="TH SarabunPSK" w:hAnsi="TH SarabunPSK" w:cs="TH SarabunPSK"/>
          <w:b/>
          <w:bCs/>
          <w:color w:val="000000" w:themeColor="text1"/>
          <w:sz w:val="28"/>
        </w:rPr>
        <w:t>CBTx</w:t>
      </w:r>
      <w:proofErr w:type="spellEnd"/>
      <w:r w:rsidRPr="007A43E4">
        <w:rPr>
          <w:rFonts w:ascii="TH SarabunPSK" w:hAnsi="TH SarabunPSK" w:cs="TH SarabunPSK"/>
          <w:b/>
          <w:bCs/>
          <w:color w:val="000000" w:themeColor="text1"/>
          <w:sz w:val="28"/>
        </w:rPr>
        <w:t>)</w:t>
      </w:r>
    </w:p>
    <w:p w14:paraId="639D8C0A" w14:textId="77777777" w:rsidR="00560F48" w:rsidRPr="007A43E4" w:rsidRDefault="00560F48" w:rsidP="0045310C">
      <w:pPr>
        <w:spacing w:after="0" w:line="0" w:lineRule="atLeast"/>
        <w:jc w:val="center"/>
        <w:rPr>
          <w:rFonts w:ascii="TH SarabunPSK" w:hAnsi="TH SarabunPSK" w:cs="TH SarabunPSK"/>
          <w:b/>
          <w:bCs/>
          <w:color w:val="000000" w:themeColor="text1"/>
          <w:sz w:val="28"/>
        </w:rPr>
      </w:pPr>
      <w:r w:rsidRPr="007A43E4">
        <w:rPr>
          <w:rFonts w:ascii="TH SarabunPSK" w:hAnsi="TH SarabunPSK" w:cs="TH SarabunPSK"/>
          <w:b/>
          <w:bCs/>
          <w:color w:val="000000" w:themeColor="text1"/>
          <w:sz w:val="28"/>
          <w:cs/>
        </w:rPr>
        <w:t xml:space="preserve">อำเภอวานรนิวาส </w:t>
      </w:r>
      <w:r w:rsidR="009E6A6D" w:rsidRPr="007A43E4">
        <w:rPr>
          <w:rFonts w:ascii="TH SarabunPSK" w:hAnsi="TH SarabunPSK" w:cs="TH SarabunPSK" w:hint="cs"/>
          <w:b/>
          <w:bCs/>
          <w:color w:val="000000" w:themeColor="text1"/>
          <w:sz w:val="28"/>
          <w:cs/>
        </w:rPr>
        <w:t xml:space="preserve"> </w:t>
      </w:r>
      <w:r w:rsidRPr="007A43E4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จังหวัดสกลนคร</w:t>
      </w:r>
    </w:p>
    <w:p w14:paraId="2E123FBD" w14:textId="4F440DBD" w:rsidR="00E0754D" w:rsidRPr="007A43E4" w:rsidRDefault="0045310C" w:rsidP="0045310C">
      <w:pPr>
        <w:spacing w:after="0" w:line="0" w:lineRule="atLeast"/>
        <w:jc w:val="right"/>
        <w:rPr>
          <w:rFonts w:ascii="TH SarabunPSK" w:hAnsi="TH SarabunPSK" w:cs="TH SarabunPSK"/>
          <w:sz w:val="28"/>
          <w:vertAlign w:val="superscript"/>
        </w:rPr>
      </w:pPr>
      <w:r w:rsidRPr="007A43E4">
        <w:rPr>
          <w:rFonts w:ascii="TH SarabunPSK" w:hAnsi="TH SarabunPSK" w:cs="TH SarabunPSK" w:hint="cs"/>
          <w:sz w:val="28"/>
          <w:cs/>
        </w:rPr>
        <w:t>วิษณุ   เมืองบาล (ส.ม.)</w:t>
      </w:r>
      <w:r w:rsidRPr="007A43E4">
        <w:rPr>
          <w:rFonts w:ascii="TH SarabunPSK" w:hAnsi="TH SarabunPSK" w:cs="TH SarabunPSK" w:hint="cs"/>
          <w:sz w:val="28"/>
          <w:vertAlign w:val="superscript"/>
          <w:cs/>
        </w:rPr>
        <w:t xml:space="preserve">1 </w:t>
      </w:r>
      <w:r w:rsidRPr="007A43E4">
        <w:rPr>
          <w:rFonts w:ascii="TH SarabunPSK" w:hAnsi="TH SarabunPSK" w:cs="TH SarabunPSK" w:hint="cs"/>
          <w:sz w:val="28"/>
          <w:cs/>
        </w:rPr>
        <w:t xml:space="preserve">, </w:t>
      </w:r>
      <w:r w:rsidR="00560F48" w:rsidRPr="007A43E4">
        <w:rPr>
          <w:rFonts w:ascii="TH SarabunPSK" w:hAnsi="TH SarabunPSK" w:cs="TH SarabunPSK" w:hint="cs"/>
          <w:sz w:val="28"/>
          <w:cs/>
        </w:rPr>
        <w:t>ปรียา   สินธุระวิทย์</w:t>
      </w:r>
      <w:r w:rsidR="00166C67" w:rsidRPr="007A43E4">
        <w:rPr>
          <w:rFonts w:ascii="TH SarabunPSK" w:hAnsi="TH SarabunPSK" w:cs="TH SarabunPSK" w:hint="cs"/>
          <w:sz w:val="28"/>
          <w:cs/>
        </w:rPr>
        <w:t xml:space="preserve"> (พย.ม.)</w:t>
      </w:r>
      <w:r w:rsidRPr="007A43E4">
        <w:rPr>
          <w:rFonts w:ascii="TH SarabunPSK" w:hAnsi="TH SarabunPSK" w:cs="TH SarabunPSK" w:hint="cs"/>
          <w:sz w:val="28"/>
          <w:vertAlign w:val="superscript"/>
          <w:cs/>
        </w:rPr>
        <w:t>2</w:t>
      </w:r>
    </w:p>
    <w:p w14:paraId="0D2402EA" w14:textId="2CCA7C23" w:rsidR="00560F48" w:rsidRPr="007A43E4" w:rsidRDefault="0045310C" w:rsidP="0045310C">
      <w:pPr>
        <w:spacing w:after="0" w:line="0" w:lineRule="atLeast"/>
        <w:jc w:val="right"/>
        <w:rPr>
          <w:rFonts w:ascii="TH SarabunPSK" w:hAnsi="TH SarabunPSK" w:cs="TH SarabunPSK"/>
          <w:sz w:val="28"/>
        </w:rPr>
      </w:pPr>
      <w:r w:rsidRPr="007A43E4">
        <w:rPr>
          <w:rFonts w:ascii="TH SarabunPSK" w:hAnsi="TH SarabunPSK" w:cs="TH SarabunPSK" w:hint="cs"/>
          <w:sz w:val="28"/>
          <w:vertAlign w:val="superscript"/>
          <w:cs/>
        </w:rPr>
        <w:t>1</w:t>
      </w:r>
      <w:r w:rsidRPr="007A43E4">
        <w:rPr>
          <w:rFonts w:ascii="TH SarabunPSK" w:hAnsi="TH SarabunPSK" w:cs="TH SarabunPSK" w:hint="cs"/>
          <w:sz w:val="28"/>
          <w:cs/>
        </w:rPr>
        <w:t xml:space="preserve">สำนักงานสาธารณสุขอำเภอวานรนิวาส  จังหวัดสกลนคร , </w:t>
      </w:r>
      <w:r w:rsidRPr="007A43E4">
        <w:rPr>
          <w:rFonts w:ascii="TH SarabunPSK" w:hAnsi="TH SarabunPSK" w:cs="TH SarabunPSK" w:hint="cs"/>
          <w:sz w:val="28"/>
          <w:vertAlign w:val="superscript"/>
          <w:cs/>
        </w:rPr>
        <w:t>2</w:t>
      </w:r>
      <w:r w:rsidRPr="007A43E4">
        <w:rPr>
          <w:rFonts w:ascii="TH SarabunPSK" w:hAnsi="TH SarabunPSK" w:cs="TH SarabunPSK" w:hint="cs"/>
          <w:sz w:val="28"/>
          <w:cs/>
        </w:rPr>
        <w:t xml:space="preserve"> </w:t>
      </w:r>
      <w:r w:rsidR="00560F48" w:rsidRPr="007A43E4">
        <w:rPr>
          <w:rFonts w:ascii="TH SarabunPSK" w:hAnsi="TH SarabunPSK" w:cs="TH SarabunPSK" w:hint="cs"/>
          <w:sz w:val="28"/>
          <w:cs/>
        </w:rPr>
        <w:t xml:space="preserve">โรงพยาบาลวานรนิวาส  จังหวัดสกลนคร </w:t>
      </w:r>
    </w:p>
    <w:p w14:paraId="2377EA42" w14:textId="77777777" w:rsidR="0045310C" w:rsidRPr="007A43E4" w:rsidRDefault="0045310C" w:rsidP="00560F48">
      <w:pPr>
        <w:spacing w:after="0" w:line="0" w:lineRule="atLeast"/>
        <w:jc w:val="center"/>
        <w:rPr>
          <w:rFonts w:ascii="TH SarabunPSK" w:hAnsi="TH SarabunPSK" w:cs="TH SarabunPSK"/>
          <w:b/>
          <w:bCs/>
          <w:sz w:val="28"/>
        </w:rPr>
      </w:pPr>
    </w:p>
    <w:p w14:paraId="399088E6" w14:textId="47E125E7" w:rsidR="00560F48" w:rsidRPr="007A43E4" w:rsidRDefault="00560F48" w:rsidP="00605C89">
      <w:pPr>
        <w:spacing w:after="0" w:line="0" w:lineRule="atLeast"/>
        <w:jc w:val="thaiDistribute"/>
        <w:rPr>
          <w:rFonts w:ascii="TH SarabunPSK" w:hAnsi="TH SarabunPSK" w:cs="TH SarabunPSK"/>
          <w:b/>
          <w:bCs/>
          <w:sz w:val="28"/>
        </w:rPr>
      </w:pPr>
      <w:r w:rsidRPr="007A43E4">
        <w:rPr>
          <w:rFonts w:ascii="TH SarabunPSK" w:hAnsi="TH SarabunPSK" w:cs="TH SarabunPSK" w:hint="cs"/>
          <w:b/>
          <w:bCs/>
          <w:sz w:val="28"/>
          <w:cs/>
        </w:rPr>
        <w:t>บทคัดย่อ</w:t>
      </w:r>
    </w:p>
    <w:p w14:paraId="78E0BABD" w14:textId="49975FCD" w:rsidR="00560F48" w:rsidRPr="007A43E4" w:rsidRDefault="00424979" w:rsidP="00605C89">
      <w:pPr>
        <w:spacing w:after="0" w:line="0" w:lineRule="atLeast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ที่มาและความสำคัญ</w:t>
      </w:r>
      <w:r w:rsidR="00560F48" w:rsidRPr="007A43E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560F48" w:rsidRPr="007A43E4">
        <w:rPr>
          <w:rFonts w:ascii="TH SarabunPSK" w:hAnsi="TH SarabunPSK" w:cs="TH SarabunPSK" w:hint="cs"/>
          <w:sz w:val="28"/>
          <w:cs/>
        </w:rPr>
        <w:t xml:space="preserve">  </w:t>
      </w:r>
      <w:r w:rsidR="00605C89" w:rsidRPr="00605C89">
        <w:rPr>
          <w:rFonts w:ascii="TH SarabunPSK" w:hAnsi="TH SarabunPSK" w:cs="TH SarabunPSK"/>
          <w:sz w:val="28"/>
          <w:cs/>
        </w:rPr>
        <w:t>ยาเสพติดที่เข้ามาแพร่ระบาดในพื้นที่อำเภอวานรนิวาส  ส่วนใหญ่มาจากกลุ่มผู้ค้ารายใหญ่  รับยาเสพติดจากพื้นที่ชายแดนแล้วนำมากระจายต่อให้กับกลุ่มผู้เสพในพื้นที่  โดยรับยาเสพติดมาจากจังหวัดใกล้เคียง  อำเภอวานรนิวาสไม่ใช่แหล่งพักคอยหรือแหล่งผลิต  แต่เป็นเส้นทางผ่านสำหรับการเดินสาย  มักพบการระบาดมากในกลุ่มวัยรุ่น  และวัยเรียน  ฝ่ายความมั่นคงอำเภอวานรนิวาส  ร่วมกับ  สถานีตำรวจภูธรในพื้นที่ทั้ง  3  แห่ง  ได้ออกปราบปรามและตรวจค้นในพื้นที่อย่างเข้มข้น  จริงจังและต่อเนื่อง  นำผู้ที่เกี่ยวข้องกับยาเสพติด  ส่งต่อให้เข้ารับการคัดกรอง  บำบัด  รักษา  ในสถานพยาบาลรูปแบบต่างๆ</w:t>
      </w:r>
      <w:r w:rsidR="00605C89">
        <w:rPr>
          <w:rFonts w:ascii="TH SarabunPSK" w:hAnsi="TH SarabunPSK" w:cs="TH SarabunPSK" w:hint="cs"/>
          <w:sz w:val="28"/>
          <w:cs/>
        </w:rPr>
        <w:t xml:space="preserve">  ผู้วิจัยได้สนใจ</w:t>
      </w:r>
      <w:r w:rsidR="00560F48" w:rsidRPr="007A43E4">
        <w:rPr>
          <w:rFonts w:ascii="TH SarabunPSK" w:hAnsi="TH SarabunPSK" w:cs="TH SarabunPSK"/>
          <w:sz w:val="28"/>
          <w:cs/>
        </w:rPr>
        <w:t xml:space="preserve">การบำบัดรักษาและฟื้นฟูผู้ป่วยยาเสพติดโดยการมีส่วนร่วมของชุมชน </w:t>
      </w:r>
      <w:r w:rsidR="00605C89">
        <w:rPr>
          <w:rFonts w:ascii="TH SarabunPSK" w:hAnsi="TH SarabunPSK" w:cs="TH SarabunPSK" w:hint="cs"/>
          <w:sz w:val="28"/>
          <w:cs/>
        </w:rPr>
        <w:t xml:space="preserve"> ซึ่ง</w:t>
      </w:r>
      <w:r w:rsidR="00560F48" w:rsidRPr="007A43E4">
        <w:rPr>
          <w:rFonts w:ascii="TH SarabunPSK" w:hAnsi="TH SarabunPSK" w:cs="TH SarabunPSK"/>
          <w:sz w:val="28"/>
          <w:cs/>
        </w:rPr>
        <w:t xml:space="preserve">เป็นการดูแลผู้ใช้ยาและสารเสพติดรวมถึงให้บริการภายในชุมชนโดยชุมชนตามความเหมาะสม </w:t>
      </w:r>
      <w:r w:rsidR="00605C89">
        <w:rPr>
          <w:rFonts w:ascii="TH SarabunPSK" w:hAnsi="TH SarabunPSK" w:cs="TH SarabunPSK" w:hint="cs"/>
          <w:sz w:val="28"/>
          <w:cs/>
        </w:rPr>
        <w:t xml:space="preserve"> </w:t>
      </w:r>
      <w:r w:rsidR="00560F48" w:rsidRPr="007A43E4">
        <w:rPr>
          <w:rFonts w:ascii="TH SarabunPSK" w:hAnsi="TH SarabunPSK" w:cs="TH SarabunPSK"/>
          <w:sz w:val="28"/>
          <w:cs/>
        </w:rPr>
        <w:t>ขึ้นอยู่กับการคัดกรองปัญหา</w:t>
      </w:r>
      <w:r w:rsidR="00605C89">
        <w:rPr>
          <w:rFonts w:ascii="TH SarabunPSK" w:hAnsi="TH SarabunPSK" w:cs="TH SarabunPSK" w:hint="cs"/>
          <w:sz w:val="28"/>
          <w:cs/>
        </w:rPr>
        <w:t xml:space="preserve">          </w:t>
      </w:r>
      <w:r w:rsidR="00560F48" w:rsidRPr="007A43E4">
        <w:rPr>
          <w:rFonts w:ascii="TH SarabunPSK" w:hAnsi="TH SarabunPSK" w:cs="TH SarabunPSK"/>
          <w:sz w:val="28"/>
          <w:cs/>
        </w:rPr>
        <w:t>การเสพติดของบุคคลในชุมชน</w:t>
      </w:r>
      <w:r w:rsidR="00605C89">
        <w:rPr>
          <w:rFonts w:ascii="TH SarabunPSK" w:hAnsi="TH SarabunPSK" w:cs="TH SarabunPSK" w:hint="cs"/>
          <w:sz w:val="28"/>
          <w:cs/>
        </w:rPr>
        <w:t xml:space="preserve"> </w:t>
      </w:r>
      <w:r w:rsidR="00560F48" w:rsidRPr="007A43E4">
        <w:rPr>
          <w:rFonts w:ascii="TH SarabunPSK" w:hAnsi="TH SarabunPSK" w:cs="TH SarabunPSK"/>
          <w:sz w:val="28"/>
          <w:cs/>
        </w:rPr>
        <w:t xml:space="preserve"> การบำบัดรักษาและฟื้นฟูเป็นไปตามแนวทางของสาธารณสุขที่กำหนดไว้หรือมติของคณะกรรมการ</w:t>
      </w:r>
      <w:r w:rsidR="00605C89">
        <w:rPr>
          <w:rFonts w:ascii="TH SarabunPSK" w:hAnsi="TH SarabunPSK" w:cs="TH SarabunPSK" w:hint="cs"/>
          <w:sz w:val="28"/>
          <w:cs/>
        </w:rPr>
        <w:t xml:space="preserve"> </w:t>
      </w:r>
      <w:r w:rsidR="00560F48" w:rsidRPr="007A43E4">
        <w:rPr>
          <w:rFonts w:ascii="TH SarabunPSK" w:hAnsi="TH SarabunPSK" w:cs="TH SarabunPSK"/>
          <w:sz w:val="28"/>
          <w:cs/>
        </w:rPr>
        <w:t xml:space="preserve"> โดยมีหน่วยงานของกระทรวงสาธารณสุขในพื้นที่เป็นศูนย์ประสานคัดกรอง </w:t>
      </w:r>
      <w:r w:rsidR="00605C89">
        <w:rPr>
          <w:rFonts w:ascii="TH SarabunPSK" w:hAnsi="TH SarabunPSK" w:cs="TH SarabunPSK" w:hint="cs"/>
          <w:sz w:val="28"/>
          <w:cs/>
        </w:rPr>
        <w:t xml:space="preserve"> </w:t>
      </w:r>
      <w:r w:rsidR="00560F48" w:rsidRPr="007A43E4">
        <w:rPr>
          <w:rFonts w:ascii="TH SarabunPSK" w:hAnsi="TH SarabunPSK" w:cs="TH SarabunPSK"/>
          <w:sz w:val="28"/>
          <w:cs/>
        </w:rPr>
        <w:t>หากเกินศักยภาพก็สามารถ</w:t>
      </w:r>
      <w:r w:rsidR="00605C89">
        <w:rPr>
          <w:rFonts w:ascii="TH SarabunPSK" w:hAnsi="TH SarabunPSK" w:cs="TH SarabunPSK" w:hint="cs"/>
          <w:sz w:val="28"/>
          <w:cs/>
        </w:rPr>
        <w:t xml:space="preserve">       </w:t>
      </w:r>
      <w:r w:rsidR="00560F48" w:rsidRPr="007A43E4">
        <w:rPr>
          <w:rFonts w:ascii="TH SarabunPSK" w:hAnsi="TH SarabunPSK" w:cs="TH SarabunPSK"/>
          <w:sz w:val="28"/>
          <w:cs/>
        </w:rPr>
        <w:t xml:space="preserve">ส่งต่อไปยังสถานบำบัด ในเครือข่ายได้ ทั้งนี้เมื่อบุคคลนั้นบำบัดแล้วสามารถกลับเข้าสู่ชุมชนโดยชุมชนให้ความช่วยเหลือ </w:t>
      </w:r>
      <w:r w:rsidR="00605C89">
        <w:rPr>
          <w:rFonts w:ascii="TH SarabunPSK" w:hAnsi="TH SarabunPSK" w:cs="TH SarabunPSK" w:hint="cs"/>
          <w:sz w:val="28"/>
          <w:cs/>
        </w:rPr>
        <w:t xml:space="preserve">    </w:t>
      </w:r>
      <w:r w:rsidR="00560F48" w:rsidRPr="007A43E4">
        <w:rPr>
          <w:rFonts w:ascii="TH SarabunPSK" w:hAnsi="TH SarabunPSK" w:cs="TH SarabunPSK"/>
          <w:sz w:val="28"/>
          <w:cs/>
        </w:rPr>
        <w:t>ทางสังคมตามบริบทชุมชนนั้น</w:t>
      </w:r>
    </w:p>
    <w:p w14:paraId="6068E709" w14:textId="6E3E6D39" w:rsidR="00560F48" w:rsidRPr="007A43E4" w:rsidRDefault="00560F48" w:rsidP="00605C89">
      <w:pPr>
        <w:spacing w:after="0" w:line="0" w:lineRule="atLeast"/>
        <w:jc w:val="thaiDistribute"/>
        <w:rPr>
          <w:rFonts w:ascii="TH SarabunPSK" w:hAnsi="TH SarabunPSK" w:cs="TH SarabunPSK"/>
          <w:sz w:val="28"/>
        </w:rPr>
      </w:pPr>
      <w:r w:rsidRPr="007A43E4">
        <w:rPr>
          <w:rFonts w:ascii="TH SarabunPSK" w:hAnsi="TH SarabunPSK" w:cs="TH SarabunPSK" w:hint="cs"/>
          <w:b/>
          <w:bCs/>
          <w:sz w:val="28"/>
          <w:cs/>
        </w:rPr>
        <w:t>วัตถุประสงค์</w:t>
      </w:r>
      <w:r w:rsidRPr="007A43E4">
        <w:rPr>
          <w:rFonts w:ascii="TH SarabunPSK" w:hAnsi="TH SarabunPSK" w:cs="TH SarabunPSK" w:hint="cs"/>
          <w:b/>
          <w:bCs/>
          <w:sz w:val="28"/>
          <w:cs/>
        </w:rPr>
        <w:tab/>
      </w:r>
      <w:r w:rsidRPr="007A43E4">
        <w:rPr>
          <w:rFonts w:ascii="TH SarabunPSK" w:hAnsi="TH SarabunPSK" w:cs="TH SarabunPSK"/>
          <w:sz w:val="28"/>
          <w:cs/>
        </w:rPr>
        <w:t>เพื่อพัฒนารูปแบบและกระบวนการมีส่วนร่วมของชุมชนในการแก้ไขปัญหายาเสพติดในพื้นที่ต้นแบบอำเภอวานรนิวาส  จังหวัดสกลนคร</w:t>
      </w:r>
      <w:r w:rsidR="00424979">
        <w:rPr>
          <w:rFonts w:ascii="TH SarabunPSK" w:hAnsi="TH SarabunPSK" w:cs="TH SarabunPSK"/>
          <w:sz w:val="28"/>
        </w:rPr>
        <w:t xml:space="preserve"> </w:t>
      </w:r>
    </w:p>
    <w:p w14:paraId="33742035" w14:textId="75083B69" w:rsidR="00560F48" w:rsidRPr="00F46603" w:rsidRDefault="00560F48" w:rsidP="005F68AD">
      <w:pPr>
        <w:spacing w:after="0" w:line="0" w:lineRule="atLeast"/>
        <w:jc w:val="thaiDistribute"/>
        <w:rPr>
          <w:rFonts w:ascii="TH SarabunPSK" w:hAnsi="TH SarabunPSK" w:cs="TH SarabunPSK"/>
          <w:sz w:val="28"/>
        </w:rPr>
      </w:pPr>
      <w:r w:rsidRPr="007A43E4">
        <w:rPr>
          <w:rFonts w:ascii="TH SarabunPSK" w:hAnsi="TH SarabunPSK" w:cs="TH SarabunPSK" w:hint="cs"/>
          <w:b/>
          <w:bCs/>
          <w:sz w:val="28"/>
          <w:cs/>
        </w:rPr>
        <w:t>วิธีการศึกษา</w:t>
      </w:r>
      <w:r w:rsidRPr="007A43E4">
        <w:rPr>
          <w:rFonts w:ascii="TH SarabunPSK" w:hAnsi="TH SarabunPSK" w:cs="TH SarabunPSK" w:hint="cs"/>
          <w:b/>
          <w:bCs/>
          <w:sz w:val="28"/>
          <w:cs/>
        </w:rPr>
        <w:tab/>
      </w:r>
      <w:r w:rsidRPr="00F46603">
        <w:rPr>
          <w:rFonts w:ascii="TH SarabunPSK" w:hAnsi="TH SarabunPSK" w:cs="TH SarabunPSK"/>
          <w:sz w:val="28"/>
          <w:cs/>
        </w:rPr>
        <w:t>เป็นการศึกษาเชิงพรรณนาภาคตัดขวาง</w:t>
      </w:r>
      <w:r w:rsidR="0014640B" w:rsidRPr="00F46603">
        <w:rPr>
          <w:rFonts w:ascii="TH SarabunPSK" w:hAnsi="TH SarabunPSK" w:cs="TH SarabunPSK" w:hint="cs"/>
          <w:sz w:val="28"/>
          <w:cs/>
        </w:rPr>
        <w:t xml:space="preserve"> กลุ่มตัวอย่างเป็นเพศชาย จำนวน 97 คน </w:t>
      </w:r>
      <w:r w:rsidR="00605C89" w:rsidRPr="00F46603">
        <w:rPr>
          <w:rFonts w:ascii="TH SarabunPSK" w:hAnsi="TH SarabunPSK" w:cs="TH SarabunPSK" w:hint="cs"/>
          <w:sz w:val="28"/>
          <w:cs/>
        </w:rPr>
        <w:t xml:space="preserve"> ใช้</w:t>
      </w:r>
      <w:r w:rsidR="0014640B" w:rsidRPr="00F46603">
        <w:rPr>
          <w:rFonts w:ascii="TH SarabunPSK" w:hAnsi="TH SarabunPSK" w:cs="TH SarabunPSK" w:hint="cs"/>
          <w:sz w:val="28"/>
          <w:cs/>
        </w:rPr>
        <w:t>วิธีการคัดเลือกกลุ่มตัวอย่างจาก</w:t>
      </w:r>
      <w:r w:rsidR="00424979" w:rsidRPr="00F46603">
        <w:rPr>
          <w:rFonts w:ascii="TH SarabunPSK" w:hAnsi="TH SarabunPSK" w:cs="TH SarabunPSK" w:hint="cs"/>
          <w:sz w:val="28"/>
          <w:cs/>
        </w:rPr>
        <w:t>การคัดกรองผู้ที่มี</w:t>
      </w:r>
      <w:r w:rsidRPr="00F46603">
        <w:rPr>
          <w:rFonts w:ascii="TH SarabunPSK" w:hAnsi="TH SarabunPSK" w:cs="TH SarabunPSK"/>
          <w:sz w:val="28"/>
          <w:cs/>
        </w:rPr>
        <w:t xml:space="preserve">พฤติกรรมเสี่ยงต่อการใช้สารเสพติดในชุมชน </w:t>
      </w:r>
      <w:r w:rsidR="00605C89" w:rsidRPr="00F46603">
        <w:rPr>
          <w:rFonts w:ascii="TH SarabunPSK" w:hAnsi="TH SarabunPSK" w:cs="TH SarabunPSK" w:hint="cs"/>
          <w:sz w:val="28"/>
          <w:cs/>
        </w:rPr>
        <w:t xml:space="preserve"> </w:t>
      </w:r>
      <w:r w:rsidRPr="00F46603">
        <w:rPr>
          <w:rFonts w:ascii="TH SarabunPSK" w:hAnsi="TH SarabunPSK" w:cs="TH SarabunPSK"/>
          <w:sz w:val="28"/>
          <w:cs/>
        </w:rPr>
        <w:t xml:space="preserve">ผลการตรวจสารเสพติดในปัสสาวะ </w:t>
      </w:r>
      <w:r w:rsidR="00605C89" w:rsidRPr="00F46603">
        <w:rPr>
          <w:rFonts w:ascii="TH SarabunPSK" w:hAnsi="TH SarabunPSK" w:cs="TH SarabunPSK" w:hint="cs"/>
          <w:sz w:val="28"/>
          <w:cs/>
        </w:rPr>
        <w:t xml:space="preserve">              </w:t>
      </w:r>
      <w:r w:rsidRPr="00F46603">
        <w:rPr>
          <w:rFonts w:ascii="TH SarabunPSK" w:hAnsi="TH SarabunPSK" w:cs="TH SarabunPSK"/>
          <w:sz w:val="28"/>
          <w:cs/>
        </w:rPr>
        <w:t xml:space="preserve">และพฤติกรรมการใช้สารเสพติด โดยมีระยะเวลาในการศึกษาตั้งแต่เดือนมิถุนายน </w:t>
      </w:r>
      <w:r w:rsidRPr="00F46603">
        <w:rPr>
          <w:rFonts w:ascii="TH SarabunPSK" w:hAnsi="TH SarabunPSK" w:cs="TH SarabunPSK"/>
          <w:sz w:val="28"/>
        </w:rPr>
        <w:t xml:space="preserve">– </w:t>
      </w:r>
      <w:r w:rsidRPr="00F46603">
        <w:rPr>
          <w:rFonts w:ascii="TH SarabunPSK" w:hAnsi="TH SarabunPSK" w:cs="TH SarabunPSK"/>
          <w:sz w:val="28"/>
          <w:cs/>
        </w:rPr>
        <w:t>กันยายน พ.ศ.2562 (4 เดือน) การเก็บรวบรวมข้อมูลโดยใช้แบบคัดกรองพฤติกรรมเสี่ยงต่อการใช้สารเสพติดในชุมชน (</w:t>
      </w:r>
      <w:proofErr w:type="spellStart"/>
      <w:r w:rsidRPr="00F46603">
        <w:rPr>
          <w:rFonts w:ascii="TH SarabunPSK" w:hAnsi="TH SarabunPSK" w:cs="TH SarabunPSK"/>
          <w:sz w:val="28"/>
        </w:rPr>
        <w:t>cbtx</w:t>
      </w:r>
      <w:proofErr w:type="spellEnd"/>
      <w:r w:rsidRPr="00F46603">
        <w:rPr>
          <w:rFonts w:ascii="TH SarabunPSK" w:hAnsi="TH SarabunPSK" w:cs="TH SarabunPSK"/>
          <w:sz w:val="28"/>
        </w:rPr>
        <w:t xml:space="preserve"> – </w:t>
      </w:r>
      <w:r w:rsidRPr="00F46603">
        <w:rPr>
          <w:rFonts w:ascii="TH SarabunPSK" w:hAnsi="TH SarabunPSK" w:cs="TH SarabunPSK"/>
          <w:sz w:val="28"/>
          <w:cs/>
        </w:rPr>
        <w:t>01)  และแบบคัดกรองผู้ใช้ยาเสพติด</w:t>
      </w:r>
      <w:r w:rsidR="0014640B" w:rsidRPr="00F46603">
        <w:rPr>
          <w:rFonts w:ascii="TH SarabunPSK" w:hAnsi="TH SarabunPSK" w:cs="TH SarabunPSK" w:hint="cs"/>
          <w:sz w:val="28"/>
          <w:cs/>
        </w:rPr>
        <w:t xml:space="preserve"> </w:t>
      </w:r>
      <w:r w:rsidRPr="00F46603">
        <w:rPr>
          <w:rFonts w:ascii="TH SarabunPSK" w:hAnsi="TH SarabunPSK" w:cs="TH SarabunPSK"/>
          <w:sz w:val="28"/>
          <w:cs/>
        </w:rPr>
        <w:t>เพื่อเข้าสู่ระบบการบำบัดและฟื้นฟูสภาพผู้ใช้ยาเสพติดโดยชุมชนเป็นศูนย์กลาง (</w:t>
      </w:r>
      <w:proofErr w:type="spellStart"/>
      <w:r w:rsidRPr="00F46603">
        <w:rPr>
          <w:rFonts w:ascii="TH SarabunPSK" w:hAnsi="TH SarabunPSK" w:cs="TH SarabunPSK"/>
          <w:sz w:val="28"/>
        </w:rPr>
        <w:t>cbtx</w:t>
      </w:r>
      <w:proofErr w:type="spellEnd"/>
      <w:r w:rsidRPr="00F46603">
        <w:rPr>
          <w:rFonts w:ascii="TH SarabunPSK" w:hAnsi="TH SarabunPSK" w:cs="TH SarabunPSK"/>
          <w:sz w:val="28"/>
        </w:rPr>
        <w:t xml:space="preserve"> – </w:t>
      </w:r>
      <w:r w:rsidRPr="00F46603">
        <w:rPr>
          <w:rFonts w:ascii="TH SarabunPSK" w:hAnsi="TH SarabunPSK" w:cs="TH SarabunPSK"/>
          <w:sz w:val="28"/>
          <w:cs/>
        </w:rPr>
        <w:t>02)  ที่ได้พัฒนาขึ้น</w:t>
      </w:r>
      <w:r w:rsidR="00424979" w:rsidRPr="00F46603">
        <w:rPr>
          <w:rFonts w:ascii="TH SarabunPSK" w:hAnsi="TH SarabunPSK" w:cs="TH SarabunPSK" w:hint="cs"/>
          <w:sz w:val="28"/>
          <w:cs/>
        </w:rPr>
        <w:t xml:space="preserve"> โดยมีกระบวนการ</w:t>
      </w:r>
      <w:r w:rsidRPr="00F46603">
        <w:rPr>
          <w:rFonts w:ascii="TH SarabunPSK" w:hAnsi="TH SarabunPSK" w:cs="TH SarabunPSK"/>
          <w:sz w:val="28"/>
          <w:cs/>
        </w:rPr>
        <w:t xml:space="preserve"> </w:t>
      </w:r>
      <w:r w:rsidR="00424979" w:rsidRPr="00F46603">
        <w:rPr>
          <w:rFonts w:ascii="TH SarabunPSK" w:hAnsi="TH SarabunPSK" w:cs="TH SarabunPSK" w:hint="cs"/>
          <w:sz w:val="28"/>
          <w:cs/>
        </w:rPr>
        <w:t>ดังนี้ 1)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 </w:t>
      </w:r>
      <w:r w:rsidR="005F68AD" w:rsidRPr="00F46603">
        <w:rPr>
          <w:rFonts w:ascii="TH SarabunPSK" w:hAnsi="TH SarabunPSK" w:cs="TH SarabunPSK"/>
          <w:sz w:val="28"/>
          <w:cs/>
        </w:rPr>
        <w:t>การอบรม</w:t>
      </w:r>
      <w:r w:rsidR="005F68AD" w:rsidRPr="00F46603">
        <w:rPr>
          <w:rFonts w:ascii="TH SarabunPSK" w:hAnsi="TH SarabunPSK" w:cs="TH SarabunPSK" w:hint="cs"/>
          <w:sz w:val="28"/>
          <w:cs/>
        </w:rPr>
        <w:t>ให้ความรู้และ</w:t>
      </w:r>
      <w:r w:rsidR="005F68AD" w:rsidRPr="00F46603">
        <w:rPr>
          <w:rFonts w:ascii="TH SarabunPSK" w:hAnsi="TH SarabunPSK" w:cs="TH SarabunPSK"/>
          <w:sz w:val="28"/>
          <w:cs/>
        </w:rPr>
        <w:t xml:space="preserve">ฟื้นฟูศักยภาพเจ้าหน้าที่ 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/ </w:t>
      </w:r>
      <w:r w:rsidR="005F68AD" w:rsidRPr="00F46603">
        <w:rPr>
          <w:rFonts w:ascii="TH SarabunPSK" w:hAnsi="TH SarabunPSK" w:cs="TH SarabunPSK"/>
          <w:sz w:val="28"/>
          <w:cs/>
        </w:rPr>
        <w:t xml:space="preserve">ผู้นำชุมชน </w:t>
      </w:r>
      <w:r w:rsidR="005F68AD" w:rsidRPr="00F46603">
        <w:rPr>
          <w:rFonts w:ascii="TH SarabunPSK" w:hAnsi="TH SarabunPSK" w:cs="TH SarabunPSK"/>
          <w:sz w:val="28"/>
        </w:rPr>
        <w:t xml:space="preserve">/ </w:t>
      </w:r>
      <w:r w:rsidR="005F68AD" w:rsidRPr="00F46603">
        <w:rPr>
          <w:rFonts w:ascii="TH SarabunPSK" w:hAnsi="TH SarabunPSK" w:cs="TH SarabunPSK"/>
          <w:sz w:val="28"/>
          <w:cs/>
        </w:rPr>
        <w:t>อสม.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 / ประชาชน</w:t>
      </w:r>
      <w:r w:rsidR="005F68AD" w:rsidRPr="00F46603">
        <w:rPr>
          <w:rFonts w:ascii="TH SarabunPSK" w:hAnsi="TH SarabunPSK" w:cs="TH SarabunPSK"/>
          <w:sz w:val="28"/>
          <w:cs/>
        </w:rPr>
        <w:t xml:space="preserve"> 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                         </w:t>
      </w:r>
      <w:r w:rsidR="00424979" w:rsidRPr="00F46603">
        <w:rPr>
          <w:rFonts w:ascii="TH SarabunPSK" w:hAnsi="TH SarabunPSK" w:cs="TH SarabunPSK" w:hint="cs"/>
          <w:sz w:val="28"/>
          <w:cs/>
        </w:rPr>
        <w:t>2)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 </w:t>
      </w:r>
      <w:r w:rsidR="005F68AD" w:rsidRPr="00F46603">
        <w:rPr>
          <w:rFonts w:ascii="TH SarabunPSK" w:hAnsi="TH SarabunPSK" w:cs="TH SarabunPSK"/>
          <w:sz w:val="28"/>
          <w:cs/>
        </w:rPr>
        <w:t>สำรวจกลุ่มเสี่ยง (ผู้ใช้ยาเสพติด) และข้อมูลสุขภาพของชุมชน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  </w:t>
      </w:r>
      <w:r w:rsidR="00424979" w:rsidRPr="00F46603">
        <w:rPr>
          <w:rFonts w:ascii="TH SarabunPSK" w:hAnsi="TH SarabunPSK" w:cs="TH SarabunPSK" w:hint="cs"/>
          <w:sz w:val="28"/>
          <w:cs/>
        </w:rPr>
        <w:t>3)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 </w:t>
      </w:r>
      <w:r w:rsidR="005F68AD" w:rsidRPr="00F46603">
        <w:rPr>
          <w:rFonts w:ascii="TH SarabunPSK" w:hAnsi="TH SarabunPSK" w:cs="TH SarabunPSK"/>
          <w:sz w:val="28"/>
          <w:cs/>
        </w:rPr>
        <w:t>คัดกรองกลุ่มเสี่ยง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 ด้วยแบบ </w:t>
      </w:r>
      <w:proofErr w:type="spellStart"/>
      <w:r w:rsidR="005F68AD" w:rsidRPr="00F46603">
        <w:rPr>
          <w:rFonts w:ascii="TH SarabunPSK" w:hAnsi="TH SarabunPSK" w:cs="TH SarabunPSK"/>
          <w:sz w:val="28"/>
        </w:rPr>
        <w:t>cbtx</w:t>
      </w:r>
      <w:proofErr w:type="spellEnd"/>
      <w:r w:rsidR="005F68AD" w:rsidRPr="00F46603">
        <w:rPr>
          <w:rFonts w:ascii="TH SarabunPSK" w:hAnsi="TH SarabunPSK" w:cs="TH SarabunPSK"/>
          <w:sz w:val="28"/>
        </w:rPr>
        <w:t xml:space="preserve"> – 01 </w:t>
      </w:r>
      <w:r w:rsidR="005F68AD" w:rsidRPr="00F46603">
        <w:rPr>
          <w:rFonts w:ascii="TH SarabunPSK" w:hAnsi="TH SarabunPSK" w:cs="TH SarabunPSK"/>
          <w:sz w:val="28"/>
          <w:cs/>
        </w:rPr>
        <w:t xml:space="preserve">  และส่งต่อเพื่อบำบัดรักษา 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ด้วยแบบ </w:t>
      </w:r>
      <w:proofErr w:type="spellStart"/>
      <w:r w:rsidR="005F68AD" w:rsidRPr="00F46603">
        <w:rPr>
          <w:rFonts w:ascii="TH SarabunPSK" w:hAnsi="TH SarabunPSK" w:cs="TH SarabunPSK"/>
          <w:sz w:val="28"/>
        </w:rPr>
        <w:t>cbtx</w:t>
      </w:r>
      <w:proofErr w:type="spellEnd"/>
      <w:r w:rsidR="005F68AD" w:rsidRPr="00F46603">
        <w:rPr>
          <w:rFonts w:ascii="TH SarabunPSK" w:hAnsi="TH SarabunPSK" w:cs="TH SarabunPSK"/>
          <w:sz w:val="28"/>
        </w:rPr>
        <w:t xml:space="preserve"> – 02 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 </w:t>
      </w:r>
      <w:r w:rsidR="00424979" w:rsidRPr="00F46603">
        <w:rPr>
          <w:rFonts w:ascii="TH SarabunPSK" w:hAnsi="TH SarabunPSK" w:cs="TH SarabunPSK" w:hint="cs"/>
          <w:sz w:val="28"/>
          <w:cs/>
        </w:rPr>
        <w:t>4)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 </w:t>
      </w:r>
      <w:r w:rsidR="005F68AD" w:rsidRPr="00F46603">
        <w:rPr>
          <w:rFonts w:ascii="TH SarabunPSK" w:hAnsi="TH SarabunPSK" w:cs="TH SarabunPSK"/>
          <w:sz w:val="28"/>
          <w:cs/>
        </w:rPr>
        <w:t xml:space="preserve">บำบัดรักษาและฟื้นฟูผู้ใช้ยาเสพติดในรูปแบบ </w:t>
      </w:r>
      <w:proofErr w:type="spellStart"/>
      <w:r w:rsidR="005F68AD" w:rsidRPr="00F46603">
        <w:rPr>
          <w:rFonts w:ascii="TH SarabunPSK" w:hAnsi="TH SarabunPSK" w:cs="TH SarabunPSK"/>
          <w:sz w:val="28"/>
        </w:rPr>
        <w:t>CBTx</w:t>
      </w:r>
      <w:proofErr w:type="spellEnd"/>
      <w:r w:rsidR="005F68AD" w:rsidRPr="00F46603">
        <w:rPr>
          <w:rFonts w:ascii="TH SarabunPSK" w:hAnsi="TH SarabunPSK" w:cs="TH SarabunPSK" w:hint="cs"/>
          <w:sz w:val="28"/>
          <w:cs/>
        </w:rPr>
        <w:t xml:space="preserve"> </w:t>
      </w:r>
      <w:r w:rsidR="005F68AD" w:rsidRPr="00F46603">
        <w:rPr>
          <w:rFonts w:ascii="TH SarabunPSK" w:hAnsi="TH SarabunPSK" w:cs="TH SarabunPSK"/>
          <w:sz w:val="28"/>
          <w:cs/>
        </w:rPr>
        <w:t>โดยใช้ชุมชนเป็นฐานในการบำบัด  ได้แก่  ชุมชน</w:t>
      </w:r>
      <w:r w:rsidR="00F46603">
        <w:rPr>
          <w:rFonts w:ascii="TH SarabunPSK" w:hAnsi="TH SarabunPSK" w:cs="TH SarabunPSK" w:hint="cs"/>
          <w:sz w:val="28"/>
          <w:cs/>
        </w:rPr>
        <w:t xml:space="preserve"> / </w:t>
      </w:r>
      <w:r w:rsidR="005F68AD" w:rsidRPr="00F46603">
        <w:rPr>
          <w:rFonts w:ascii="TH SarabunPSK" w:hAnsi="TH SarabunPSK" w:cs="TH SarabunPSK"/>
          <w:sz w:val="28"/>
          <w:cs/>
        </w:rPr>
        <w:t>โรงเรียน</w:t>
      </w:r>
      <w:r w:rsidR="00F46603">
        <w:rPr>
          <w:rFonts w:ascii="TH SarabunPSK" w:hAnsi="TH SarabunPSK" w:cs="TH SarabunPSK" w:hint="cs"/>
          <w:sz w:val="28"/>
          <w:cs/>
        </w:rPr>
        <w:t xml:space="preserve"> / </w:t>
      </w:r>
      <w:r w:rsidR="005F68AD" w:rsidRPr="00F46603">
        <w:rPr>
          <w:rFonts w:ascii="TH SarabunPSK" w:hAnsi="TH SarabunPSK" w:cs="TH SarabunPSK"/>
          <w:sz w:val="28"/>
          <w:cs/>
        </w:rPr>
        <w:t>วัด</w:t>
      </w:r>
      <w:r w:rsidR="00F46603">
        <w:rPr>
          <w:rFonts w:ascii="TH SarabunPSK" w:hAnsi="TH SarabunPSK" w:cs="TH SarabunPSK" w:hint="cs"/>
          <w:sz w:val="28"/>
          <w:cs/>
        </w:rPr>
        <w:t xml:space="preserve"> / </w:t>
      </w:r>
      <w:r w:rsidR="005F68AD" w:rsidRPr="00F46603">
        <w:rPr>
          <w:rFonts w:ascii="TH SarabunPSK" w:hAnsi="TH SarabunPSK" w:cs="TH SarabunPSK"/>
          <w:sz w:val="28"/>
          <w:cs/>
        </w:rPr>
        <w:t>รพ.สต.</w:t>
      </w:r>
      <w:r w:rsidR="00F46603">
        <w:rPr>
          <w:rFonts w:ascii="TH SarabunPSK" w:hAnsi="TH SarabunPSK" w:cs="TH SarabunPSK" w:hint="cs"/>
          <w:sz w:val="28"/>
          <w:cs/>
        </w:rPr>
        <w:t xml:space="preserve"> / สถานประกอบการ </w:t>
      </w:r>
      <w:r w:rsidRPr="00F46603">
        <w:rPr>
          <w:rFonts w:ascii="TH SarabunPSK" w:hAnsi="TH SarabunPSK" w:cs="TH SarabunPSK"/>
          <w:sz w:val="28"/>
          <w:cs/>
        </w:rPr>
        <w:t xml:space="preserve"> </w:t>
      </w:r>
      <w:r w:rsidR="005F68AD" w:rsidRPr="00F46603">
        <w:rPr>
          <w:rFonts w:ascii="TH SarabunPSK" w:hAnsi="TH SarabunPSK" w:cs="TH SarabunPSK" w:hint="cs"/>
          <w:sz w:val="28"/>
          <w:cs/>
        </w:rPr>
        <w:t xml:space="preserve">5) </w:t>
      </w:r>
      <w:r w:rsidR="00F46603" w:rsidRPr="00F46603">
        <w:rPr>
          <w:rFonts w:ascii="TH SarabunPSK" w:hAnsi="TH SarabunPSK" w:cs="TH SarabunPSK" w:hint="cs"/>
          <w:sz w:val="28"/>
          <w:cs/>
        </w:rPr>
        <w:t>ติดตามดูแลต่อเนื่อง</w:t>
      </w:r>
      <w:r w:rsidR="00F46603" w:rsidRPr="00F46603">
        <w:rPr>
          <w:rFonts w:ascii="TH SarabunPSK" w:hAnsi="TH SarabunPSK" w:cs="TH SarabunPSK"/>
          <w:sz w:val="28"/>
          <w:cs/>
        </w:rPr>
        <w:t>หลังการบำบัดเสร็จสิ้น</w:t>
      </w:r>
      <w:r w:rsidR="00F46603" w:rsidRPr="00F46603">
        <w:rPr>
          <w:rFonts w:ascii="TH SarabunPSK" w:hAnsi="TH SarabunPSK" w:cs="TH SarabunPSK" w:hint="cs"/>
          <w:sz w:val="28"/>
          <w:cs/>
        </w:rPr>
        <w:t xml:space="preserve"> </w:t>
      </w:r>
      <w:r w:rsidRPr="00F46603">
        <w:rPr>
          <w:rFonts w:ascii="TH SarabunPSK" w:hAnsi="TH SarabunPSK" w:cs="TH SarabunPSK"/>
          <w:sz w:val="28"/>
          <w:cs/>
        </w:rPr>
        <w:t>ใช้การวิเคราะห์ข้อมูลในแบบซักประวัติ โดยใช้สถิติเชิงพรรณนา ได้แก่ การแจกแจงความถี่ และร้อยละ ร่วมกับการอธิบายพรรณนาเชิงเนื้อหา</w:t>
      </w:r>
    </w:p>
    <w:p w14:paraId="0904663A" w14:textId="106B09B7" w:rsidR="00560F48" w:rsidRPr="00F46603" w:rsidRDefault="00560F48" w:rsidP="00605C89">
      <w:pPr>
        <w:spacing w:after="0" w:line="0" w:lineRule="atLeast"/>
        <w:jc w:val="thaiDistribute"/>
        <w:rPr>
          <w:rFonts w:ascii="TH SarabunPSK" w:hAnsi="TH SarabunPSK" w:cs="TH SarabunPSK"/>
          <w:sz w:val="28"/>
          <w:cs/>
        </w:rPr>
      </w:pPr>
      <w:r w:rsidRPr="00F46603">
        <w:rPr>
          <w:rFonts w:ascii="TH SarabunPSK" w:hAnsi="TH SarabunPSK" w:cs="TH SarabunPSK" w:hint="cs"/>
          <w:b/>
          <w:bCs/>
          <w:sz w:val="28"/>
          <w:cs/>
        </w:rPr>
        <w:t>ผลการศึกษา</w:t>
      </w:r>
      <w:r w:rsidRPr="00F46603">
        <w:rPr>
          <w:rFonts w:ascii="TH SarabunPSK" w:hAnsi="TH SarabunPSK" w:cs="TH SarabunPSK" w:hint="cs"/>
          <w:sz w:val="28"/>
          <w:cs/>
        </w:rPr>
        <w:tab/>
        <w:t xml:space="preserve">พบว่า  </w:t>
      </w:r>
      <w:r w:rsidRPr="00F46603">
        <w:rPr>
          <w:rFonts w:ascii="TH SarabunPSK" w:hAnsi="TH SarabunPSK" w:cs="TH SarabunPSK"/>
          <w:sz w:val="28"/>
          <w:cs/>
        </w:rPr>
        <w:t xml:space="preserve">กลุ่มตัวอย่างทั้งหมดเป็นเพศชาย  ส่วนใหญ่มีอายุระหว่าง 17 </w:t>
      </w:r>
      <w:r w:rsidRPr="00F46603">
        <w:rPr>
          <w:rFonts w:ascii="TH SarabunPSK" w:hAnsi="TH SarabunPSK" w:cs="TH SarabunPSK"/>
          <w:sz w:val="28"/>
        </w:rPr>
        <w:t xml:space="preserve">– </w:t>
      </w:r>
      <w:r w:rsidRPr="00F46603">
        <w:rPr>
          <w:rFonts w:ascii="TH SarabunPSK" w:hAnsi="TH SarabunPSK" w:cs="TH SarabunPSK"/>
          <w:sz w:val="28"/>
          <w:cs/>
        </w:rPr>
        <w:t>25 ปี  มีพฤติกรรม</w:t>
      </w:r>
      <w:r w:rsidR="009E6A6D" w:rsidRPr="00F46603">
        <w:rPr>
          <w:rFonts w:ascii="TH SarabunPSK" w:hAnsi="TH SarabunPSK" w:cs="TH SarabunPSK"/>
          <w:sz w:val="28"/>
          <w:cs/>
        </w:rPr>
        <w:t>เสี่ยง</w:t>
      </w:r>
      <w:r w:rsidR="0041323D" w:rsidRPr="00F46603">
        <w:rPr>
          <w:rFonts w:ascii="TH SarabunPSK" w:hAnsi="TH SarabunPSK" w:cs="TH SarabunPSK" w:hint="cs"/>
          <w:sz w:val="28"/>
          <w:cs/>
        </w:rPr>
        <w:t>มากที่สุด</w:t>
      </w:r>
      <w:r w:rsidR="009E6A6D" w:rsidRPr="00F46603">
        <w:rPr>
          <w:rFonts w:ascii="TH SarabunPSK" w:hAnsi="TH SarabunPSK" w:cs="TH SarabunPSK"/>
          <w:sz w:val="28"/>
          <w:cs/>
        </w:rPr>
        <w:t xml:space="preserve"> (</w:t>
      </w:r>
      <w:r w:rsidRPr="00F46603">
        <w:rPr>
          <w:rFonts w:ascii="TH SarabunPSK" w:hAnsi="TH SarabunPSK" w:cs="TH SarabunPSK"/>
          <w:sz w:val="28"/>
          <w:cs/>
        </w:rPr>
        <w:t>97.9</w:t>
      </w:r>
      <w:r w:rsidR="009E6A6D" w:rsidRPr="00F46603">
        <w:rPr>
          <w:rFonts w:ascii="TH SarabunPSK" w:hAnsi="TH SarabunPSK" w:cs="TH SarabunPSK" w:hint="cs"/>
          <w:sz w:val="28"/>
          <w:cs/>
        </w:rPr>
        <w:t xml:space="preserve">) </w:t>
      </w:r>
      <w:r w:rsidR="009E6A6D" w:rsidRPr="00F46603">
        <w:rPr>
          <w:rFonts w:ascii="TH SarabunPSK" w:hAnsi="TH SarabunPSK" w:cs="TH SarabunPSK"/>
          <w:sz w:val="28"/>
          <w:cs/>
        </w:rPr>
        <w:t>พฤติกรรม</w:t>
      </w:r>
      <w:r w:rsidR="0041323D" w:rsidRPr="00F46603">
        <w:rPr>
          <w:rFonts w:ascii="TH SarabunPSK" w:hAnsi="TH SarabunPSK" w:cs="TH SarabunPSK" w:hint="cs"/>
          <w:sz w:val="28"/>
          <w:cs/>
        </w:rPr>
        <w:t xml:space="preserve">เสี่ยงที่พบมากที่สุด  ได้แก่  </w:t>
      </w:r>
      <w:r w:rsidR="009E6A6D" w:rsidRPr="00F46603">
        <w:rPr>
          <w:rFonts w:ascii="TH SarabunPSK" w:hAnsi="TH SarabunPSK" w:cs="TH SarabunPSK"/>
          <w:sz w:val="28"/>
          <w:cs/>
        </w:rPr>
        <w:t>การสูบบุหรี่</w:t>
      </w:r>
      <w:r w:rsidR="009E6A6D" w:rsidRPr="00F46603">
        <w:rPr>
          <w:rFonts w:ascii="TH SarabunPSK" w:hAnsi="TH SarabunPSK" w:cs="TH SarabunPSK" w:hint="cs"/>
          <w:sz w:val="28"/>
          <w:cs/>
        </w:rPr>
        <w:t xml:space="preserve"> </w:t>
      </w:r>
      <w:r w:rsidR="009E6A6D" w:rsidRPr="00F46603">
        <w:rPr>
          <w:rFonts w:ascii="TH SarabunPSK" w:hAnsi="TH SarabunPSK" w:cs="TH SarabunPSK"/>
          <w:sz w:val="28"/>
          <w:cs/>
        </w:rPr>
        <w:t>(</w:t>
      </w:r>
      <w:r w:rsidRPr="00F46603">
        <w:rPr>
          <w:rFonts w:ascii="TH SarabunPSK" w:hAnsi="TH SarabunPSK" w:cs="TH SarabunPSK"/>
          <w:sz w:val="28"/>
          <w:cs/>
        </w:rPr>
        <w:t>56.6)  รอ</w:t>
      </w:r>
      <w:r w:rsidR="009E6A6D" w:rsidRPr="00F46603">
        <w:rPr>
          <w:rFonts w:ascii="TH SarabunPSK" w:hAnsi="TH SarabunPSK" w:cs="TH SarabunPSK"/>
          <w:sz w:val="28"/>
          <w:cs/>
        </w:rPr>
        <w:t>งลงมา คือ สุรา  (</w:t>
      </w:r>
      <w:r w:rsidRPr="00F46603">
        <w:rPr>
          <w:rFonts w:ascii="TH SarabunPSK" w:hAnsi="TH SarabunPSK" w:cs="TH SarabunPSK"/>
          <w:sz w:val="28"/>
          <w:cs/>
        </w:rPr>
        <w:t xml:space="preserve">28.3)  </w:t>
      </w:r>
      <w:r w:rsidR="009E6A6D" w:rsidRPr="00F46603">
        <w:rPr>
          <w:rFonts w:ascii="TH SarabunPSK" w:hAnsi="TH SarabunPSK" w:cs="TH SarabunPSK"/>
          <w:sz w:val="28"/>
          <w:cs/>
        </w:rPr>
        <w:t>ยาบ้า  (13.0)  และกัญชา (</w:t>
      </w:r>
      <w:r w:rsidRPr="00F46603">
        <w:rPr>
          <w:rFonts w:ascii="TH SarabunPSK" w:hAnsi="TH SarabunPSK" w:cs="TH SarabunPSK"/>
          <w:sz w:val="28"/>
          <w:cs/>
        </w:rPr>
        <w:t>2.2</w:t>
      </w:r>
      <w:r w:rsidR="0045310C" w:rsidRPr="00F46603">
        <w:rPr>
          <w:rFonts w:ascii="TH SarabunPSK" w:hAnsi="TH SarabunPSK" w:cs="TH SarabunPSK" w:hint="cs"/>
          <w:sz w:val="28"/>
          <w:cs/>
        </w:rPr>
        <w:t xml:space="preserve">) </w:t>
      </w:r>
      <w:r w:rsidRPr="00F46603">
        <w:rPr>
          <w:rFonts w:ascii="TH SarabunPSK" w:hAnsi="TH SarabunPSK" w:cs="TH SarabunPSK"/>
          <w:sz w:val="28"/>
          <w:cs/>
        </w:rPr>
        <w:t>แยกประเภทผู้เสพพบว่า อยู่ในกลุ่มเสี่ยงต่ำ</w:t>
      </w:r>
      <w:r w:rsidR="009E6A6D" w:rsidRPr="00F46603">
        <w:rPr>
          <w:rFonts w:ascii="TH SarabunPSK" w:hAnsi="TH SarabunPSK" w:cs="TH SarabunPSK"/>
          <w:sz w:val="28"/>
          <w:cs/>
        </w:rPr>
        <w:t>ทั้งหมด (</w:t>
      </w:r>
      <w:r w:rsidRPr="00F46603">
        <w:rPr>
          <w:rFonts w:ascii="TH SarabunPSK" w:hAnsi="TH SarabunPSK" w:cs="TH SarabunPSK"/>
          <w:sz w:val="28"/>
          <w:cs/>
        </w:rPr>
        <w:t>100)  และถูกส่งต่อเพื่อบ</w:t>
      </w:r>
      <w:r w:rsidR="0041323D" w:rsidRPr="00F46603">
        <w:rPr>
          <w:rFonts w:ascii="TH SarabunPSK" w:hAnsi="TH SarabunPSK" w:cs="TH SarabunPSK"/>
          <w:sz w:val="28"/>
          <w:cs/>
        </w:rPr>
        <w:t>ำบัดรักษาและฟื้นฟูสภาพ</w:t>
      </w:r>
      <w:r w:rsidR="0041323D" w:rsidRPr="00F46603">
        <w:rPr>
          <w:rFonts w:ascii="TH SarabunPSK" w:hAnsi="TH SarabunPSK" w:cs="TH SarabunPSK" w:hint="cs"/>
          <w:sz w:val="28"/>
          <w:cs/>
        </w:rPr>
        <w:t>โดยชุมชนเป็นศูนย์กลาง</w:t>
      </w:r>
      <w:r w:rsidRPr="00F46603">
        <w:rPr>
          <w:rFonts w:ascii="TH SarabunPSK" w:hAnsi="TH SarabunPSK" w:cs="TH SarabunPSK"/>
          <w:sz w:val="28"/>
          <w:cs/>
        </w:rPr>
        <w:t>ทั้งหมด</w:t>
      </w:r>
      <w:r w:rsidR="00424979" w:rsidRPr="00F46603">
        <w:rPr>
          <w:rFonts w:ascii="TH SarabunPSK" w:hAnsi="TH SarabunPSK" w:cs="TH SarabunPSK"/>
          <w:sz w:val="28"/>
        </w:rPr>
        <w:t xml:space="preserve">  </w:t>
      </w:r>
      <w:r w:rsidR="005F68AD" w:rsidRPr="00F46603">
        <w:rPr>
          <w:rFonts w:ascii="TH SarabunPSK" w:hAnsi="TH SarabunPSK" w:cs="TH SarabunPSK" w:hint="cs"/>
          <w:sz w:val="28"/>
          <w:cs/>
        </w:rPr>
        <w:t>และทุกรายส่งกลับไปติดตามต่อเนื่องในชุมชน (100)</w:t>
      </w:r>
    </w:p>
    <w:p w14:paraId="08D271CD" w14:textId="241C063A" w:rsidR="00560F48" w:rsidRPr="007A43E4" w:rsidRDefault="0014640B" w:rsidP="00605C89">
      <w:pPr>
        <w:spacing w:after="0" w:line="0" w:lineRule="atLeast"/>
        <w:jc w:val="thaiDistribute"/>
        <w:rPr>
          <w:rFonts w:ascii="TH SarabunPSK" w:hAnsi="TH SarabunPSK" w:cs="TH SarabunPSK"/>
          <w:sz w:val="28"/>
        </w:rPr>
      </w:pPr>
      <w:r w:rsidRPr="00F46603">
        <w:rPr>
          <w:rFonts w:ascii="TH SarabunPSK" w:hAnsi="TH SarabunPSK" w:cs="TH SarabunPSK" w:hint="cs"/>
          <w:b/>
          <w:bCs/>
          <w:sz w:val="28"/>
          <w:cs/>
        </w:rPr>
        <w:t>อภิปรายผล</w:t>
      </w:r>
      <w:r w:rsidR="00560F48" w:rsidRPr="00F46603">
        <w:rPr>
          <w:rFonts w:ascii="TH SarabunPSK" w:hAnsi="TH SarabunPSK" w:cs="TH SarabunPSK" w:hint="cs"/>
          <w:b/>
          <w:bCs/>
          <w:sz w:val="28"/>
          <w:cs/>
        </w:rPr>
        <w:tab/>
      </w:r>
      <w:r w:rsidR="00560F48" w:rsidRPr="00F46603">
        <w:rPr>
          <w:rFonts w:ascii="TH SarabunPSK" w:hAnsi="TH SarabunPSK" w:cs="TH SarabunPSK"/>
          <w:sz w:val="28"/>
          <w:cs/>
        </w:rPr>
        <w:t>กลุ่มที่มีพฤติกรรมเสี่ยงส่วนใหญ่จะเป็นเพศชาย  เนื่องจากเป็นวัยที่มีความอยากรู้อยากลอง  และมีการรวมกลุ่มที่ค่อนข้างมาก และส่วนใหญ่จะมีอายุอยู่ในช่วงกลุ่มวัยรุ่น / วัยเรียน  จะมีพฤติกรรม</w:t>
      </w:r>
      <w:r w:rsidR="00560F48" w:rsidRPr="007A43E4">
        <w:rPr>
          <w:rFonts w:ascii="TH SarabunPSK" w:hAnsi="TH SarabunPSK" w:cs="TH SarabunPSK"/>
          <w:sz w:val="28"/>
          <w:cs/>
        </w:rPr>
        <w:t xml:space="preserve">เสี่ยงที่เกี่ยวข้องกับยาและสารเสพติดส่วนใหญ่เป็นประเภทที่ไม่ผิดกฎหมาย  ได้แก่  บุหรี่ / สุรา  ซึ่งเป็นยาและสารเสพติดที่สามารถหาและเข้าถึงได้ง่ายในชุมชน  </w:t>
      </w:r>
      <w:r w:rsidR="009E6A6D" w:rsidRPr="007A43E4">
        <w:rPr>
          <w:rFonts w:ascii="TH SarabunPSK" w:hAnsi="TH SarabunPSK" w:cs="TH SarabunPSK" w:hint="cs"/>
          <w:sz w:val="28"/>
          <w:cs/>
        </w:rPr>
        <w:t>กลุ่มเสี่ยงที่ใช้ยาและสารเสพติดผิดกฎหมายส่วนใหญ่</w:t>
      </w:r>
      <w:r w:rsidR="00560F48" w:rsidRPr="007A43E4">
        <w:rPr>
          <w:rFonts w:ascii="TH SarabunPSK" w:hAnsi="TH SarabunPSK" w:cs="TH SarabunPSK"/>
          <w:sz w:val="28"/>
          <w:cs/>
        </w:rPr>
        <w:t>เป็นผู้ใช้ และจะใช้ยาบ้าเป็นหลัก และจากการประเมินแยกกลุ่มส่วนใหญ่จะเป็นกลุ่มผู้ใช้ยาและสารเสพติด  ซึ่งจัดอยู่ในประเภทที่มีความเสี่ยงต่ำ จึงมีความเหมาะสมที่จะนำเข้าสู่ระบบการ</w:t>
      </w:r>
      <w:r w:rsidR="00560F48" w:rsidRPr="007A43E4">
        <w:rPr>
          <w:rFonts w:ascii="TH SarabunPSK" w:hAnsi="TH SarabunPSK" w:cs="TH SarabunPSK"/>
          <w:sz w:val="28"/>
          <w:cs/>
        </w:rPr>
        <w:lastRenderedPageBreak/>
        <w:t>บำบัดรักษาและฟื้นฟูผู้ใช้ยาเสพติดในรูปแบบของการมีส่วนร่วมของชุมชน (</w:t>
      </w:r>
      <w:proofErr w:type="spellStart"/>
      <w:r w:rsidR="00560F48" w:rsidRPr="007A43E4">
        <w:rPr>
          <w:rFonts w:ascii="TH SarabunPSK" w:hAnsi="TH SarabunPSK" w:cs="TH SarabunPSK"/>
          <w:sz w:val="28"/>
        </w:rPr>
        <w:t>CBTx</w:t>
      </w:r>
      <w:proofErr w:type="spellEnd"/>
      <w:r w:rsidR="00560F48" w:rsidRPr="007A43E4">
        <w:rPr>
          <w:rFonts w:ascii="TH SarabunPSK" w:hAnsi="TH SarabunPSK" w:cs="TH SarabunPSK"/>
          <w:sz w:val="28"/>
        </w:rPr>
        <w:t>)</w:t>
      </w:r>
      <w:r w:rsidR="0041323D" w:rsidRPr="007A43E4">
        <w:rPr>
          <w:rFonts w:ascii="TH SarabunPSK" w:hAnsi="TH SarabunPSK" w:cs="TH SarabunPSK"/>
          <w:sz w:val="28"/>
        </w:rPr>
        <w:t xml:space="preserve"> </w:t>
      </w:r>
      <w:r w:rsidR="00560F48" w:rsidRPr="007A43E4">
        <w:rPr>
          <w:rFonts w:ascii="TH SarabunPSK" w:hAnsi="TH SarabunPSK" w:cs="TH SarabunPSK"/>
          <w:sz w:val="28"/>
        </w:rPr>
        <w:t xml:space="preserve"> </w:t>
      </w:r>
      <w:r w:rsidR="00560F48" w:rsidRPr="007A43E4">
        <w:rPr>
          <w:rFonts w:ascii="TH SarabunPSK" w:hAnsi="TH SarabunPSK" w:cs="TH SarabunPSK"/>
          <w:sz w:val="28"/>
          <w:cs/>
        </w:rPr>
        <w:t>ที่สามารถดูแลได้ในระดับชุมชน / โรงพยาบาลส่งเสริมสุขภาพตำบล (รพ.สต.)</w:t>
      </w:r>
    </w:p>
    <w:p w14:paraId="0C6477D4" w14:textId="622797CA" w:rsidR="00560F48" w:rsidRPr="007A43E4" w:rsidRDefault="0014640B" w:rsidP="00605C89">
      <w:pPr>
        <w:spacing w:after="0" w:line="0" w:lineRule="atLeast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สรุปและ</w:t>
      </w:r>
      <w:r w:rsidR="00560F48" w:rsidRPr="007A43E4">
        <w:rPr>
          <w:rFonts w:ascii="TH SarabunPSK" w:hAnsi="TH SarabunPSK" w:cs="TH SarabunPSK" w:hint="cs"/>
          <w:b/>
          <w:bCs/>
          <w:sz w:val="28"/>
          <w:cs/>
        </w:rPr>
        <w:t>ข้อเสนอแนะ</w:t>
      </w:r>
      <w:r w:rsidR="00560F48" w:rsidRPr="007A43E4">
        <w:rPr>
          <w:rFonts w:ascii="TH SarabunPSK" w:hAnsi="TH SarabunPSK" w:cs="TH SarabunPSK" w:hint="cs"/>
          <w:sz w:val="28"/>
          <w:cs/>
        </w:rPr>
        <w:tab/>
      </w:r>
      <w:r w:rsidR="00560F48" w:rsidRPr="007A43E4">
        <w:rPr>
          <w:rFonts w:ascii="TH SarabunPSK" w:hAnsi="TH SarabunPSK" w:cs="TH SarabunPSK"/>
          <w:sz w:val="28"/>
          <w:cs/>
        </w:rPr>
        <w:t>1) ส่งเสริมให้มีการดำเนินงานดูแลสุขภาพในเรื่องต่างๆ  โดยการพัฒนาศักยภาพของชุมชน  ให้สามารถจัดการและดูแล  ตลอดจนแก้ไขปัญหาด้านสุขภาพของประชาชนในชุมชนได้เอง</w:t>
      </w:r>
      <w:r w:rsidR="0041323D" w:rsidRPr="007A43E4">
        <w:rPr>
          <w:rFonts w:ascii="TH SarabunPSK" w:hAnsi="TH SarabunPSK" w:cs="TH SarabunPSK" w:hint="cs"/>
          <w:sz w:val="28"/>
          <w:cs/>
        </w:rPr>
        <w:t xml:space="preserve">  และ</w:t>
      </w:r>
      <w:r w:rsidR="00560F48" w:rsidRPr="007A43E4">
        <w:rPr>
          <w:rFonts w:ascii="TH SarabunPSK" w:hAnsi="TH SarabunPSK" w:cs="TH SarabunPSK"/>
          <w:sz w:val="28"/>
          <w:cs/>
        </w:rPr>
        <w:t>สามารถนำกระบวนการและรูปแบบการบำบัดรักษาและฟื้นฟูผู้ใช้ยาเสพติดโดยการมีส่วนร่วมของชุมชน (</w:t>
      </w:r>
      <w:proofErr w:type="spellStart"/>
      <w:r w:rsidR="00560F48" w:rsidRPr="007A43E4">
        <w:rPr>
          <w:rFonts w:ascii="TH SarabunPSK" w:hAnsi="TH SarabunPSK" w:cs="TH SarabunPSK"/>
          <w:sz w:val="28"/>
        </w:rPr>
        <w:t>CBTx</w:t>
      </w:r>
      <w:proofErr w:type="spellEnd"/>
      <w:r w:rsidR="00560F48" w:rsidRPr="007A43E4">
        <w:rPr>
          <w:rFonts w:ascii="TH SarabunPSK" w:hAnsi="TH SarabunPSK" w:cs="TH SarabunPSK"/>
          <w:sz w:val="28"/>
        </w:rPr>
        <w:t xml:space="preserve">)  </w:t>
      </w:r>
      <w:r w:rsidR="00560F48" w:rsidRPr="007A43E4">
        <w:rPr>
          <w:rFonts w:ascii="TH SarabunPSK" w:hAnsi="TH SarabunPSK" w:cs="TH SarabunPSK"/>
          <w:sz w:val="28"/>
          <w:cs/>
        </w:rPr>
        <w:t>อำเภอวานรนิวาส  จังหวัดสกลนคร  ไปประยุกต์ใช้กับการดูแลสุขภาพของประชาชน หรือผู้ป่วยโรคอื่นๆ  ในชุมชนได้</w:t>
      </w:r>
    </w:p>
    <w:sectPr w:rsidR="00560F48" w:rsidRPr="007A43E4" w:rsidSect="007A43E4">
      <w:pgSz w:w="11906" w:h="16838"/>
      <w:pgMar w:top="851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F48"/>
    <w:rsid w:val="00066E69"/>
    <w:rsid w:val="0014640B"/>
    <w:rsid w:val="00166C67"/>
    <w:rsid w:val="00257A88"/>
    <w:rsid w:val="003909C0"/>
    <w:rsid w:val="0041323D"/>
    <w:rsid w:val="00424979"/>
    <w:rsid w:val="0045310C"/>
    <w:rsid w:val="00510DB0"/>
    <w:rsid w:val="00560F48"/>
    <w:rsid w:val="005F68AD"/>
    <w:rsid w:val="00605C89"/>
    <w:rsid w:val="00695DF8"/>
    <w:rsid w:val="007A43E4"/>
    <w:rsid w:val="009E6A6D"/>
    <w:rsid w:val="00CB0D05"/>
    <w:rsid w:val="00CF3530"/>
    <w:rsid w:val="00E0754D"/>
    <w:rsid w:val="00E208A9"/>
    <w:rsid w:val="00F4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FB6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F4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F4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Rutchada</cp:lastModifiedBy>
  <cp:revision>10</cp:revision>
  <dcterms:created xsi:type="dcterms:W3CDTF">2020-08-31T07:18:00Z</dcterms:created>
  <dcterms:modified xsi:type="dcterms:W3CDTF">2022-03-24T04:57:00Z</dcterms:modified>
</cp:coreProperties>
</file>